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2486" w14:textId="6B83391F" w:rsidR="00D617DC" w:rsidRDefault="610AC2B5" w:rsidP="74DF595B">
      <w:pPr>
        <w:rPr>
          <w:rFonts w:ascii="Calibri" w:eastAsia="Calibri" w:hAnsi="Calibri" w:cs="Calibri"/>
          <w:color w:val="000000" w:themeColor="text1"/>
          <w:sz w:val="24"/>
          <w:szCs w:val="24"/>
        </w:rPr>
      </w:pPr>
      <w:r>
        <w:rPr>
          <w:noProof/>
        </w:rPr>
        <w:drawing>
          <wp:inline distT="0" distB="0" distL="0" distR="0" wp14:anchorId="1780B9BD" wp14:editId="74DF595B">
            <wp:extent cx="4143375" cy="685800"/>
            <wp:effectExtent l="0" t="0" r="0" b="0"/>
            <wp:docPr id="963510782" name="Picture 963510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143375" cy="685800"/>
                    </a:xfrm>
                    <a:prstGeom prst="rect">
                      <a:avLst/>
                    </a:prstGeom>
                  </pic:spPr>
                </pic:pic>
              </a:graphicData>
            </a:graphic>
          </wp:inline>
        </w:drawing>
      </w:r>
      <w:r>
        <w:rPr>
          <w:noProof/>
        </w:rPr>
        <w:drawing>
          <wp:inline distT="0" distB="0" distL="0" distR="0" wp14:anchorId="0AF51F04" wp14:editId="066CBA1C">
            <wp:extent cx="1000125" cy="647700"/>
            <wp:effectExtent l="0" t="0" r="0" b="0"/>
            <wp:docPr id="1444049512" name="Picture 1444049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00125" cy="647700"/>
                    </a:xfrm>
                    <a:prstGeom prst="rect">
                      <a:avLst/>
                    </a:prstGeom>
                  </pic:spPr>
                </pic:pic>
              </a:graphicData>
            </a:graphic>
          </wp:inline>
        </w:drawing>
      </w:r>
    </w:p>
    <w:p w14:paraId="33CB5DEC" w14:textId="7B1BBC4B" w:rsidR="00D617DC" w:rsidRPr="00643C0A" w:rsidRDefault="246C7020" w:rsidP="74DF595B">
      <w:pPr>
        <w:spacing w:after="0" w:line="240" w:lineRule="auto"/>
        <w:rPr>
          <w:rFonts w:ascii="Verdana" w:eastAsia="Verdana" w:hAnsi="Verdana" w:cs="Verdana"/>
          <w:sz w:val="24"/>
          <w:szCs w:val="24"/>
        </w:rPr>
      </w:pPr>
      <w:r w:rsidRPr="74DF595B">
        <w:rPr>
          <w:rFonts w:ascii="Verdana" w:eastAsia="Verdana" w:hAnsi="Verdana" w:cs="Verdana"/>
          <w:sz w:val="24"/>
          <w:szCs w:val="24"/>
        </w:rPr>
        <w:t>F</w:t>
      </w:r>
      <w:r w:rsidR="610AC2B5" w:rsidRPr="74DF595B">
        <w:rPr>
          <w:rFonts w:ascii="Verdana" w:eastAsia="Verdana" w:hAnsi="Verdana" w:cs="Verdana"/>
          <w:sz w:val="24"/>
          <w:szCs w:val="24"/>
        </w:rPr>
        <w:t xml:space="preserve">or </w:t>
      </w:r>
      <w:r w:rsidR="2BB578AB" w:rsidRPr="74DF595B">
        <w:rPr>
          <w:rFonts w:ascii="Verdana" w:eastAsia="Verdana" w:hAnsi="Verdana" w:cs="Verdana"/>
          <w:sz w:val="24"/>
          <w:szCs w:val="24"/>
        </w:rPr>
        <w:t>immediate release:</w:t>
      </w:r>
      <w:r w:rsidR="610AC2B5" w:rsidRPr="74DF595B">
        <w:rPr>
          <w:rFonts w:ascii="Verdana" w:eastAsia="Verdana" w:hAnsi="Verdana" w:cs="Verdana"/>
          <w:sz w:val="24"/>
          <w:szCs w:val="24"/>
        </w:rPr>
        <w:t xml:space="preserve"> </w:t>
      </w:r>
      <w:r w:rsidR="00F11665">
        <w:rPr>
          <w:rFonts w:ascii="Verdana" w:eastAsia="Verdana" w:hAnsi="Verdana" w:cs="Verdana"/>
          <w:sz w:val="24"/>
          <w:szCs w:val="24"/>
        </w:rPr>
        <w:t>Tues</w:t>
      </w:r>
      <w:r w:rsidR="7965F370" w:rsidRPr="74DF595B">
        <w:rPr>
          <w:rFonts w:ascii="Verdana" w:eastAsia="Verdana" w:hAnsi="Verdana" w:cs="Verdana"/>
          <w:sz w:val="24"/>
          <w:szCs w:val="24"/>
        </w:rPr>
        <w:t xml:space="preserve">day </w:t>
      </w:r>
      <w:r w:rsidR="00F11665">
        <w:rPr>
          <w:rFonts w:ascii="Verdana" w:eastAsia="Verdana" w:hAnsi="Verdana" w:cs="Verdana"/>
          <w:sz w:val="24"/>
          <w:szCs w:val="24"/>
        </w:rPr>
        <w:t>5</w:t>
      </w:r>
      <w:r w:rsidR="610AC2B5" w:rsidRPr="74DF595B">
        <w:rPr>
          <w:rFonts w:ascii="Verdana" w:eastAsia="Verdana" w:hAnsi="Verdana" w:cs="Verdana"/>
          <w:sz w:val="24"/>
          <w:szCs w:val="24"/>
        </w:rPr>
        <w:t xml:space="preserve"> December 202</w:t>
      </w:r>
      <w:r w:rsidR="3BC122BA" w:rsidRPr="74DF595B">
        <w:rPr>
          <w:rFonts w:ascii="Verdana" w:eastAsia="Verdana" w:hAnsi="Verdana" w:cs="Verdana"/>
          <w:sz w:val="24"/>
          <w:szCs w:val="24"/>
        </w:rPr>
        <w:t>3</w:t>
      </w:r>
      <w:r w:rsidR="610AC2B5" w:rsidRPr="74DF595B">
        <w:rPr>
          <w:rFonts w:ascii="Verdana" w:eastAsia="Verdana" w:hAnsi="Verdana" w:cs="Verdana"/>
          <w:sz w:val="24"/>
          <w:szCs w:val="24"/>
        </w:rPr>
        <w:t xml:space="preserve"> </w:t>
      </w:r>
    </w:p>
    <w:p w14:paraId="1218E875" w14:textId="2CBCB125" w:rsidR="00D617DC" w:rsidRDefault="6B344D5D" w:rsidP="74DF595B">
      <w:pPr>
        <w:pStyle w:val="Heading1"/>
        <w:jc w:val="center"/>
        <w:rPr>
          <w:rFonts w:ascii="Verdana" w:eastAsia="Verdana" w:hAnsi="Verdana" w:cs="Verdana"/>
          <w:b/>
          <w:bCs/>
          <w:color w:val="auto"/>
          <w:sz w:val="28"/>
          <w:szCs w:val="28"/>
        </w:rPr>
      </w:pPr>
      <w:r w:rsidRPr="74DF595B">
        <w:rPr>
          <w:rFonts w:ascii="Verdana" w:eastAsia="Verdana" w:hAnsi="Verdana" w:cs="Verdana"/>
          <w:b/>
          <w:bCs/>
          <w:color w:val="auto"/>
          <w:sz w:val="28"/>
          <w:szCs w:val="28"/>
        </w:rPr>
        <w:t xml:space="preserve">Latest round of Touring Fund for Theatre and Dance recipients </w:t>
      </w:r>
      <w:proofErr w:type="gramStart"/>
      <w:r w:rsidRPr="74DF595B">
        <w:rPr>
          <w:rFonts w:ascii="Verdana" w:eastAsia="Verdana" w:hAnsi="Verdana" w:cs="Verdana"/>
          <w:b/>
          <w:bCs/>
          <w:color w:val="auto"/>
          <w:sz w:val="28"/>
          <w:szCs w:val="28"/>
        </w:rPr>
        <w:t>announced</w:t>
      </w:r>
      <w:proofErr w:type="gramEnd"/>
    </w:p>
    <w:p w14:paraId="27969D2D" w14:textId="6535B66D" w:rsidR="00D617DC" w:rsidRDefault="00694AF0" w:rsidP="74DF595B">
      <w:pPr>
        <w:spacing w:after="0" w:line="240" w:lineRule="auto"/>
        <w:rPr>
          <w:rFonts w:ascii="Verdana" w:eastAsia="Verdana" w:hAnsi="Verdana" w:cs="Verdana"/>
        </w:rPr>
      </w:pPr>
      <w:r>
        <w:br/>
      </w:r>
      <w:r w:rsidR="500EC556" w:rsidRPr="74DF595B">
        <w:rPr>
          <w:rFonts w:ascii="Verdana" w:eastAsia="Verdana" w:hAnsi="Verdana" w:cs="Verdana"/>
        </w:rPr>
        <w:t xml:space="preserve">Today, </w:t>
      </w:r>
      <w:r w:rsidR="00F11665">
        <w:rPr>
          <w:rFonts w:ascii="Verdana" w:eastAsia="Verdana" w:hAnsi="Verdana" w:cs="Verdana"/>
        </w:rPr>
        <w:t>Tues</w:t>
      </w:r>
      <w:r w:rsidR="500EC556" w:rsidRPr="74DF595B">
        <w:rPr>
          <w:rFonts w:ascii="Verdana" w:eastAsia="Verdana" w:hAnsi="Verdana" w:cs="Verdana"/>
        </w:rPr>
        <w:t xml:space="preserve">day </w:t>
      </w:r>
      <w:r w:rsidR="00F11665">
        <w:rPr>
          <w:rFonts w:ascii="Verdana" w:eastAsia="Verdana" w:hAnsi="Verdana" w:cs="Verdana"/>
        </w:rPr>
        <w:t>5</w:t>
      </w:r>
      <w:r w:rsidR="500EC556" w:rsidRPr="74DF595B">
        <w:rPr>
          <w:rFonts w:ascii="Verdana" w:eastAsia="Verdana" w:hAnsi="Verdana" w:cs="Verdana"/>
        </w:rPr>
        <w:t xml:space="preserve"> December 2023, </w:t>
      </w:r>
      <w:r w:rsidR="23317C31" w:rsidRPr="74DF595B">
        <w:rPr>
          <w:rFonts w:ascii="Verdana" w:eastAsia="Verdana" w:hAnsi="Verdana" w:cs="Verdana"/>
        </w:rPr>
        <w:t>14</w:t>
      </w:r>
      <w:r w:rsidR="500EC556" w:rsidRPr="74DF595B">
        <w:rPr>
          <w:rFonts w:ascii="Verdana" w:eastAsia="Verdana" w:hAnsi="Verdana" w:cs="Verdana"/>
        </w:rPr>
        <w:t xml:space="preserve"> theatre and dance projects have received new funding to enable tours to communities across Scotland. </w:t>
      </w:r>
    </w:p>
    <w:p w14:paraId="7457269E" w14:textId="03BBD34E" w:rsidR="00D617DC" w:rsidRDefault="00D617DC" w:rsidP="74DF595B">
      <w:pPr>
        <w:spacing w:after="0" w:line="240" w:lineRule="auto"/>
        <w:rPr>
          <w:rFonts w:ascii="Verdana" w:eastAsia="Verdana" w:hAnsi="Verdana" w:cs="Verdana"/>
        </w:rPr>
      </w:pPr>
    </w:p>
    <w:p w14:paraId="0A583D71" w14:textId="7129CFD8" w:rsidR="004510A6" w:rsidRDefault="500EC556" w:rsidP="00694AF0">
      <w:pPr>
        <w:spacing w:after="0" w:line="240" w:lineRule="auto"/>
        <w:rPr>
          <w:rFonts w:ascii="Verdana" w:eastAsia="Verdana" w:hAnsi="Verdana" w:cs="Verdana"/>
        </w:rPr>
      </w:pPr>
      <w:r w:rsidRPr="74DF595B">
        <w:rPr>
          <w:rFonts w:ascii="Verdana" w:eastAsia="Verdana" w:hAnsi="Verdana" w:cs="Verdana"/>
          <w:color w:val="393939"/>
        </w:rPr>
        <w:t xml:space="preserve">£2million National Lottery funding through Creative Scotland’s </w:t>
      </w:r>
      <w:hyperlink r:id="rId9" w:history="1">
        <w:r w:rsidRPr="00B17942">
          <w:rPr>
            <w:rStyle w:val="Hyperlink"/>
            <w:rFonts w:ascii="Verdana" w:eastAsia="Verdana" w:hAnsi="Verdana" w:cs="Verdana"/>
            <w:b/>
            <w:bCs/>
          </w:rPr>
          <w:t xml:space="preserve">Touring </w:t>
        </w:r>
        <w:r w:rsidR="00B17942" w:rsidRPr="00B17942">
          <w:rPr>
            <w:rStyle w:val="Hyperlink"/>
            <w:rFonts w:ascii="Verdana" w:eastAsia="Verdana" w:hAnsi="Verdana" w:cs="Verdana"/>
            <w:b/>
            <w:bCs/>
          </w:rPr>
          <w:t xml:space="preserve">Fund for </w:t>
        </w:r>
        <w:r w:rsidRPr="00B17942">
          <w:rPr>
            <w:rStyle w:val="Hyperlink"/>
            <w:rFonts w:ascii="Verdana" w:eastAsia="Verdana" w:hAnsi="Verdana" w:cs="Verdana"/>
            <w:b/>
            <w:bCs/>
          </w:rPr>
          <w:t>Theatre and Dance</w:t>
        </w:r>
      </w:hyperlink>
      <w:r w:rsidRPr="74DF595B">
        <w:rPr>
          <w:rFonts w:ascii="Verdana" w:eastAsia="Verdana" w:hAnsi="Verdana" w:cs="Verdana"/>
          <w:b/>
          <w:bCs/>
        </w:rPr>
        <w:t xml:space="preserve"> </w:t>
      </w:r>
      <w:r w:rsidRPr="74DF595B">
        <w:rPr>
          <w:rFonts w:ascii="Verdana" w:eastAsia="Verdana" w:hAnsi="Verdana" w:cs="Verdana"/>
        </w:rPr>
        <w:t xml:space="preserve">will enable </w:t>
      </w:r>
      <w:r w:rsidR="00F012D6">
        <w:rPr>
          <w:rFonts w:ascii="Verdana" w:eastAsia="Verdana" w:hAnsi="Verdana" w:cs="Verdana"/>
        </w:rPr>
        <w:t>the</w:t>
      </w:r>
      <w:r w:rsidRPr="74DF595B">
        <w:rPr>
          <w:rFonts w:ascii="Verdana" w:eastAsia="Verdana" w:hAnsi="Verdana" w:cs="Verdana"/>
        </w:rPr>
        <w:t xml:space="preserve"> wide range of</w:t>
      </w:r>
      <w:r w:rsidR="08472F94" w:rsidRPr="74DF595B">
        <w:rPr>
          <w:rFonts w:ascii="Verdana" w:eastAsia="Verdana" w:hAnsi="Verdana" w:cs="Verdana"/>
        </w:rPr>
        <w:t xml:space="preserve"> new and</w:t>
      </w:r>
      <w:r w:rsidRPr="74DF595B">
        <w:rPr>
          <w:rFonts w:ascii="Verdana" w:eastAsia="Verdana" w:hAnsi="Verdana" w:cs="Verdana"/>
        </w:rPr>
        <w:t xml:space="preserve"> award-winning productions - from modern adaptations of classic works to autobiographical pieces, </w:t>
      </w:r>
      <w:r w:rsidR="00F66454">
        <w:rPr>
          <w:rFonts w:ascii="Verdana" w:eastAsia="Verdana" w:hAnsi="Verdana" w:cs="Verdana"/>
        </w:rPr>
        <w:t xml:space="preserve">musicals, </w:t>
      </w:r>
      <w:r w:rsidRPr="74DF595B">
        <w:rPr>
          <w:rFonts w:ascii="Verdana" w:eastAsia="Verdana" w:hAnsi="Verdana" w:cs="Verdana"/>
        </w:rPr>
        <w:t>physical theatre and spoken word performances for children, young people, adults and families</w:t>
      </w:r>
      <w:r w:rsidR="00B81BEE">
        <w:rPr>
          <w:rFonts w:ascii="Verdana" w:eastAsia="Verdana" w:hAnsi="Verdana" w:cs="Verdana"/>
        </w:rPr>
        <w:t>,</w:t>
      </w:r>
      <w:r w:rsidRPr="74DF595B">
        <w:rPr>
          <w:rFonts w:ascii="Verdana" w:eastAsia="Verdana" w:hAnsi="Verdana" w:cs="Verdana"/>
        </w:rPr>
        <w:t xml:space="preserve"> </w:t>
      </w:r>
      <w:r w:rsidR="203D1F79" w:rsidRPr="74DF595B">
        <w:rPr>
          <w:rFonts w:ascii="Verdana" w:eastAsia="Verdana" w:hAnsi="Verdana" w:cs="Verdana"/>
        </w:rPr>
        <w:t>to</w:t>
      </w:r>
      <w:r w:rsidRPr="74DF595B">
        <w:rPr>
          <w:rFonts w:ascii="Verdana" w:eastAsia="Verdana" w:hAnsi="Verdana" w:cs="Verdana"/>
        </w:rPr>
        <w:t xml:space="preserve"> visit small</w:t>
      </w:r>
      <w:r w:rsidR="00694AF0">
        <w:rPr>
          <w:rFonts w:ascii="Verdana" w:eastAsia="Verdana" w:hAnsi="Verdana" w:cs="Verdana"/>
        </w:rPr>
        <w:t>, mid and large-</w:t>
      </w:r>
      <w:r w:rsidRPr="74DF595B">
        <w:rPr>
          <w:rFonts w:ascii="Verdana" w:eastAsia="Verdana" w:hAnsi="Verdana" w:cs="Verdana"/>
        </w:rPr>
        <w:t xml:space="preserve">scale venues </w:t>
      </w:r>
      <w:r w:rsidR="00694AF0">
        <w:rPr>
          <w:rFonts w:ascii="Verdana" w:eastAsia="Verdana" w:hAnsi="Verdana" w:cs="Verdana"/>
        </w:rPr>
        <w:t>across 2024 and 2025.</w:t>
      </w:r>
    </w:p>
    <w:p w14:paraId="5E61CF0F" w14:textId="77777777" w:rsidR="00694AF0" w:rsidRDefault="00694AF0" w:rsidP="00694AF0">
      <w:pPr>
        <w:spacing w:after="0" w:line="240" w:lineRule="auto"/>
        <w:rPr>
          <w:rFonts w:ascii="Verdana" w:eastAsia="Verdana" w:hAnsi="Verdana" w:cs="Verdana"/>
        </w:rPr>
      </w:pPr>
    </w:p>
    <w:p w14:paraId="62C57844" w14:textId="3765524B" w:rsidR="00D617DC" w:rsidRDefault="00694AF0" w:rsidP="00645DA5">
      <w:pPr>
        <w:spacing w:after="0" w:line="22" w:lineRule="atLeast"/>
        <w:rPr>
          <w:rFonts w:ascii="Verdana" w:eastAsia="Verdana" w:hAnsi="Verdana" w:cs="Verdana"/>
          <w:color w:val="000000" w:themeColor="text1"/>
        </w:rPr>
      </w:pPr>
      <w:r>
        <w:rPr>
          <w:rFonts w:ascii="Verdana" w:eastAsia="Verdana" w:hAnsi="Verdana" w:cs="Verdana"/>
          <w:b/>
          <w:bCs/>
          <w:color w:val="000000" w:themeColor="text1"/>
        </w:rPr>
        <w:t xml:space="preserve">Paul Burns, </w:t>
      </w:r>
      <w:r w:rsidR="610AC2B5" w:rsidRPr="74DF595B">
        <w:rPr>
          <w:rFonts w:ascii="Verdana" w:eastAsia="Verdana" w:hAnsi="Verdana" w:cs="Verdana"/>
          <w:b/>
          <w:bCs/>
          <w:color w:val="000000" w:themeColor="text1"/>
        </w:rPr>
        <w:t>Creative Scotland</w:t>
      </w:r>
      <w:r w:rsidR="3AB6CDC3" w:rsidRPr="74DF595B">
        <w:rPr>
          <w:rFonts w:ascii="Verdana" w:eastAsia="Verdana" w:hAnsi="Verdana" w:cs="Verdana"/>
          <w:b/>
          <w:bCs/>
          <w:color w:val="000000" w:themeColor="text1"/>
        </w:rPr>
        <w:t xml:space="preserve">’s </w:t>
      </w:r>
      <w:r>
        <w:rPr>
          <w:rFonts w:ascii="Verdana" w:eastAsia="Verdana" w:hAnsi="Verdana" w:cs="Verdana"/>
          <w:b/>
          <w:bCs/>
          <w:color w:val="000000" w:themeColor="text1"/>
        </w:rPr>
        <w:t>Interim Director of Arts</w:t>
      </w:r>
      <w:r w:rsidR="431CA6E5" w:rsidRPr="74DF595B">
        <w:rPr>
          <w:rFonts w:ascii="Verdana" w:eastAsia="Verdana" w:hAnsi="Verdana" w:cs="Verdana"/>
          <w:color w:val="000000" w:themeColor="text1"/>
        </w:rPr>
        <w:t xml:space="preserve"> </w:t>
      </w:r>
      <w:r w:rsidR="610AC2B5" w:rsidRPr="74DF595B">
        <w:rPr>
          <w:rFonts w:ascii="Verdana" w:eastAsia="Verdana" w:hAnsi="Verdana" w:cs="Verdana"/>
          <w:color w:val="000000" w:themeColor="text1"/>
        </w:rPr>
        <w:t>said:</w:t>
      </w:r>
      <w:r w:rsidR="6F4EB9FD" w:rsidRPr="74DF595B">
        <w:rPr>
          <w:rFonts w:ascii="Verdana" w:eastAsia="Verdana" w:hAnsi="Verdana" w:cs="Verdana"/>
          <w:color w:val="000000" w:themeColor="text1"/>
        </w:rPr>
        <w:t xml:space="preserve"> </w:t>
      </w:r>
      <w:r w:rsidR="5D7E0D2F" w:rsidRPr="74DF595B">
        <w:rPr>
          <w:rFonts w:ascii="Verdana" w:eastAsia="Verdana" w:hAnsi="Verdana" w:cs="Verdana"/>
          <w:color w:val="000000" w:themeColor="text1"/>
        </w:rPr>
        <w:t xml:space="preserve">“We’re delighted to </w:t>
      </w:r>
      <w:r w:rsidR="38AF101D" w:rsidRPr="74DF595B">
        <w:rPr>
          <w:rFonts w:ascii="Verdana" w:eastAsia="Verdana" w:hAnsi="Verdana" w:cs="Verdana"/>
          <w:color w:val="000000" w:themeColor="text1"/>
        </w:rPr>
        <w:t>be announcing recipients of</w:t>
      </w:r>
      <w:r w:rsidR="5D7E0D2F" w:rsidRPr="74DF595B">
        <w:rPr>
          <w:rFonts w:ascii="Verdana" w:eastAsia="Verdana" w:hAnsi="Verdana" w:cs="Verdana"/>
          <w:color w:val="000000" w:themeColor="text1"/>
        </w:rPr>
        <w:t xml:space="preserve"> the seventh round of funding to support makers and programmers of some of Scotland’s best theatre and dance. </w:t>
      </w:r>
      <w:r w:rsidR="52F5A724" w:rsidRPr="74DF595B">
        <w:rPr>
          <w:rFonts w:ascii="Verdana" w:eastAsia="Verdana" w:hAnsi="Verdana" w:cs="Verdana"/>
          <w:color w:val="000000" w:themeColor="text1"/>
        </w:rPr>
        <w:t>Featuring new and familiar names</w:t>
      </w:r>
      <w:r w:rsidR="2D5D68F4" w:rsidRPr="74DF595B">
        <w:rPr>
          <w:rFonts w:ascii="Verdana" w:eastAsia="Verdana" w:hAnsi="Verdana" w:cs="Verdana"/>
          <w:color w:val="000000" w:themeColor="text1"/>
        </w:rPr>
        <w:t>, th</w:t>
      </w:r>
      <w:r w:rsidR="00D5403F">
        <w:rPr>
          <w:rFonts w:ascii="Verdana" w:eastAsia="Verdana" w:hAnsi="Verdana" w:cs="Verdana"/>
          <w:color w:val="000000" w:themeColor="text1"/>
        </w:rPr>
        <w:t>is</w:t>
      </w:r>
      <w:r w:rsidR="2D5D68F4" w:rsidRPr="74DF595B">
        <w:rPr>
          <w:rFonts w:ascii="Verdana" w:eastAsia="Verdana" w:hAnsi="Verdana" w:cs="Verdana"/>
          <w:color w:val="000000" w:themeColor="text1"/>
        </w:rPr>
        <w:t xml:space="preserve"> stellar </w:t>
      </w:r>
      <w:r w:rsidR="00D5403F">
        <w:rPr>
          <w:rFonts w:ascii="Verdana" w:eastAsia="Verdana" w:hAnsi="Verdana" w:cs="Verdana"/>
          <w:color w:val="000000" w:themeColor="text1"/>
        </w:rPr>
        <w:t>line-up</w:t>
      </w:r>
      <w:r w:rsidR="2D5D68F4" w:rsidRPr="74DF595B">
        <w:rPr>
          <w:rFonts w:ascii="Verdana" w:eastAsia="Verdana" w:hAnsi="Verdana" w:cs="Verdana"/>
          <w:color w:val="000000" w:themeColor="text1"/>
        </w:rPr>
        <w:t xml:space="preserve"> of shows are ready t</w:t>
      </w:r>
      <w:r w:rsidR="2008E33B" w:rsidRPr="74DF595B">
        <w:rPr>
          <w:rFonts w:ascii="Verdana" w:eastAsia="Verdana" w:hAnsi="Verdana" w:cs="Verdana"/>
          <w:color w:val="000000" w:themeColor="text1"/>
        </w:rPr>
        <w:t>o</w:t>
      </w:r>
      <w:r w:rsidR="2D5D68F4" w:rsidRPr="74DF595B">
        <w:rPr>
          <w:rFonts w:ascii="Verdana" w:eastAsia="Verdana" w:hAnsi="Verdana" w:cs="Verdana"/>
          <w:color w:val="000000" w:themeColor="text1"/>
        </w:rPr>
        <w:t xml:space="preserve"> hit the road</w:t>
      </w:r>
      <w:r w:rsidR="695F247B" w:rsidRPr="74DF595B">
        <w:rPr>
          <w:rFonts w:ascii="Verdana" w:eastAsia="Verdana" w:hAnsi="Verdana" w:cs="Verdana"/>
          <w:color w:val="000000" w:themeColor="text1"/>
        </w:rPr>
        <w:t xml:space="preserve"> </w:t>
      </w:r>
      <w:r w:rsidR="42972357" w:rsidRPr="74DF595B">
        <w:rPr>
          <w:rFonts w:ascii="Verdana" w:eastAsia="Verdana" w:hAnsi="Verdana" w:cs="Verdana"/>
          <w:color w:val="000000" w:themeColor="text1"/>
        </w:rPr>
        <w:t>and weave their</w:t>
      </w:r>
      <w:r w:rsidR="52F5A724" w:rsidRPr="74DF595B">
        <w:rPr>
          <w:rFonts w:ascii="Verdana" w:eastAsia="Verdana" w:hAnsi="Verdana" w:cs="Verdana"/>
          <w:color w:val="000000" w:themeColor="text1"/>
        </w:rPr>
        <w:t xml:space="preserve"> magic with first time and seasoned audiences in a whole host of settings</w:t>
      </w:r>
      <w:r w:rsidR="0B072B5A" w:rsidRPr="74DF595B">
        <w:rPr>
          <w:rFonts w:ascii="Verdana" w:eastAsia="Verdana" w:hAnsi="Verdana" w:cs="Verdana"/>
          <w:color w:val="000000" w:themeColor="text1"/>
        </w:rPr>
        <w:t>.”</w:t>
      </w:r>
      <w:r w:rsidR="52F5A724" w:rsidRPr="74DF595B">
        <w:rPr>
          <w:rFonts w:ascii="Verdana" w:eastAsia="Verdana" w:hAnsi="Verdana" w:cs="Verdana"/>
          <w:color w:val="000000" w:themeColor="text1"/>
        </w:rPr>
        <w:t xml:space="preserve"> </w:t>
      </w:r>
    </w:p>
    <w:p w14:paraId="2B5F51E2" w14:textId="0682FCD2" w:rsidR="00D617DC" w:rsidRDefault="00D617DC" w:rsidP="74DF595B">
      <w:pPr>
        <w:spacing w:after="0" w:line="240" w:lineRule="auto"/>
        <w:rPr>
          <w:rFonts w:ascii="Verdana" w:eastAsia="Verdana" w:hAnsi="Verdana" w:cs="Verdana"/>
          <w:color w:val="000000" w:themeColor="text1"/>
        </w:rPr>
      </w:pPr>
    </w:p>
    <w:p w14:paraId="199712FD" w14:textId="3FDA3743" w:rsidR="00D617DC" w:rsidRDefault="00D151C5">
      <w:r>
        <w:rPr>
          <w:rFonts w:ascii="Verdana" w:eastAsia="Verdana" w:hAnsi="Verdana" w:cs="Verdana"/>
          <w:color w:val="000000" w:themeColor="text1"/>
        </w:rPr>
        <w:t xml:space="preserve">Awarded </w:t>
      </w:r>
      <w:r w:rsidR="0000178C">
        <w:rPr>
          <w:rFonts w:ascii="Verdana" w:eastAsia="Verdana" w:hAnsi="Verdana" w:cs="Verdana"/>
          <w:color w:val="000000" w:themeColor="text1"/>
        </w:rPr>
        <w:t>projects:</w:t>
      </w:r>
      <w:r w:rsidR="6A158F33" w:rsidRPr="74DF595B">
        <w:rPr>
          <w:rFonts w:ascii="Verdana" w:eastAsia="Verdana" w:hAnsi="Verdana" w:cs="Verdana"/>
          <w:color w:val="000000" w:themeColor="text1"/>
        </w:rPr>
        <w:t xml:space="preserve"> </w:t>
      </w:r>
    </w:p>
    <w:tbl>
      <w:tblPr>
        <w:tblW w:w="920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10"/>
        <w:gridCol w:w="2010"/>
        <w:gridCol w:w="2520"/>
        <w:gridCol w:w="1710"/>
        <w:gridCol w:w="1554"/>
      </w:tblGrid>
      <w:tr w:rsidR="74DF595B" w14:paraId="62CB9851"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9999FF"/>
          </w:tcPr>
          <w:p w14:paraId="6E131594" w14:textId="32E86CD1" w:rsidR="74DF595B" w:rsidRDefault="74DF595B" w:rsidP="74DF595B">
            <w:pPr>
              <w:spacing w:after="0"/>
              <w:jc w:val="center"/>
            </w:pPr>
            <w:r w:rsidRPr="74DF595B">
              <w:rPr>
                <w:rFonts w:ascii="Verdana" w:eastAsia="Verdana" w:hAnsi="Verdana" w:cs="Verdana"/>
                <w:b/>
                <w:bCs/>
                <w:color w:val="000000" w:themeColor="text1"/>
                <w:sz w:val="20"/>
                <w:szCs w:val="20"/>
              </w:rPr>
              <w:t>NEW WORK</w:t>
            </w:r>
          </w:p>
        </w:tc>
        <w:tc>
          <w:tcPr>
            <w:tcW w:w="2010" w:type="dxa"/>
            <w:tcBorders>
              <w:top w:val="single" w:sz="8" w:space="0" w:color="auto"/>
              <w:left w:val="single" w:sz="8" w:space="0" w:color="auto"/>
              <w:bottom w:val="single" w:sz="8" w:space="0" w:color="auto"/>
              <w:right w:val="single" w:sz="8" w:space="0" w:color="auto"/>
            </w:tcBorders>
            <w:shd w:val="clear" w:color="auto" w:fill="9999FF"/>
          </w:tcPr>
          <w:p w14:paraId="2437C758" w14:textId="56B39B9E" w:rsidR="74DF595B" w:rsidRDefault="74DF595B"/>
        </w:tc>
        <w:tc>
          <w:tcPr>
            <w:tcW w:w="2520" w:type="dxa"/>
            <w:tcBorders>
              <w:top w:val="single" w:sz="8" w:space="0" w:color="auto"/>
              <w:left w:val="single" w:sz="8" w:space="0" w:color="auto"/>
              <w:bottom w:val="single" w:sz="8" w:space="0" w:color="auto"/>
              <w:right w:val="single" w:sz="8" w:space="0" w:color="auto"/>
            </w:tcBorders>
            <w:shd w:val="clear" w:color="auto" w:fill="9999FF"/>
          </w:tcPr>
          <w:p w14:paraId="6FB12E0C" w14:textId="595E8F13" w:rsidR="74DF595B" w:rsidRDefault="74DF595B"/>
        </w:tc>
        <w:tc>
          <w:tcPr>
            <w:tcW w:w="1710" w:type="dxa"/>
            <w:tcBorders>
              <w:top w:val="single" w:sz="8" w:space="0" w:color="auto"/>
              <w:left w:val="single" w:sz="8" w:space="0" w:color="auto"/>
              <w:bottom w:val="single" w:sz="8" w:space="0" w:color="auto"/>
              <w:right w:val="single" w:sz="8" w:space="0" w:color="auto"/>
            </w:tcBorders>
            <w:shd w:val="clear" w:color="auto" w:fill="9999FF"/>
          </w:tcPr>
          <w:p w14:paraId="3F7DBB35" w14:textId="445D6FC2" w:rsidR="74DF595B" w:rsidRDefault="74DF595B" w:rsidP="74DF595B">
            <w:pPr>
              <w:spacing w:after="0"/>
              <w:jc w:val="center"/>
            </w:pPr>
            <w:r w:rsidRPr="74DF595B">
              <w:rPr>
                <w:rFonts w:ascii="Times New Roman" w:eastAsia="Times New Roman" w:hAnsi="Times New Roman" w:cs="Times New Roman"/>
                <w:sz w:val="20"/>
                <w:szCs w:val="20"/>
              </w:rPr>
              <w:t xml:space="preserve"> </w:t>
            </w:r>
          </w:p>
        </w:tc>
        <w:tc>
          <w:tcPr>
            <w:tcW w:w="1554" w:type="dxa"/>
            <w:tcBorders>
              <w:top w:val="single" w:sz="8" w:space="0" w:color="auto"/>
              <w:left w:val="single" w:sz="8" w:space="0" w:color="auto"/>
              <w:bottom w:val="single" w:sz="8" w:space="0" w:color="auto"/>
              <w:right w:val="single" w:sz="8" w:space="0" w:color="auto"/>
            </w:tcBorders>
            <w:shd w:val="clear" w:color="auto" w:fill="9999FF"/>
          </w:tcPr>
          <w:p w14:paraId="246D4A28" w14:textId="32A3C78C" w:rsidR="74DF595B" w:rsidRDefault="74DF595B"/>
        </w:tc>
      </w:tr>
      <w:tr w:rsidR="74DF595B" w14:paraId="32CEC01F"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68313EDE" w14:textId="47374CA1" w:rsidR="74DF595B" w:rsidRDefault="74DF595B" w:rsidP="74DF595B">
            <w:pPr>
              <w:spacing w:after="0"/>
              <w:jc w:val="center"/>
            </w:pPr>
            <w:r w:rsidRPr="74DF595B">
              <w:rPr>
                <w:rFonts w:ascii="Verdana" w:eastAsia="Verdana" w:hAnsi="Verdana" w:cs="Verdana"/>
                <w:color w:val="000000" w:themeColor="text1"/>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tcPr>
          <w:p w14:paraId="25D0166D" w14:textId="4D07CD9F" w:rsidR="74DF595B" w:rsidRDefault="74DF595B" w:rsidP="74DF595B">
            <w:pPr>
              <w:spacing w:after="0"/>
              <w:jc w:val="center"/>
            </w:pPr>
            <w:r w:rsidRPr="74DF595B">
              <w:rPr>
                <w:rFonts w:ascii="Verdana" w:eastAsia="Verdana" w:hAnsi="Verdana" w:cs="Verdana"/>
                <w:b/>
                <w:bCs/>
                <w:color w:val="000000" w:themeColor="text1"/>
                <w:sz w:val="20"/>
                <w:szCs w:val="20"/>
              </w:rPr>
              <w:t>Company</w:t>
            </w:r>
          </w:p>
        </w:tc>
        <w:tc>
          <w:tcPr>
            <w:tcW w:w="2520" w:type="dxa"/>
            <w:tcBorders>
              <w:top w:val="single" w:sz="8" w:space="0" w:color="auto"/>
              <w:left w:val="single" w:sz="8" w:space="0" w:color="auto"/>
              <w:bottom w:val="single" w:sz="8" w:space="0" w:color="auto"/>
              <w:right w:val="single" w:sz="8" w:space="0" w:color="auto"/>
            </w:tcBorders>
          </w:tcPr>
          <w:p w14:paraId="6F28EB8B" w14:textId="1D61E37A" w:rsidR="74DF595B" w:rsidRDefault="74DF595B" w:rsidP="74DF595B">
            <w:pPr>
              <w:spacing w:after="0"/>
              <w:jc w:val="center"/>
            </w:pPr>
            <w:r w:rsidRPr="74DF595B">
              <w:rPr>
                <w:rFonts w:ascii="Verdana" w:eastAsia="Verdana" w:hAnsi="Verdana" w:cs="Verdana"/>
                <w:b/>
                <w:bCs/>
                <w:color w:val="000000" w:themeColor="text1"/>
                <w:sz w:val="20"/>
                <w:szCs w:val="20"/>
              </w:rPr>
              <w:t>Title</w:t>
            </w:r>
          </w:p>
        </w:tc>
        <w:tc>
          <w:tcPr>
            <w:tcW w:w="1710" w:type="dxa"/>
            <w:tcBorders>
              <w:top w:val="single" w:sz="8" w:space="0" w:color="auto"/>
              <w:left w:val="single" w:sz="8" w:space="0" w:color="auto"/>
              <w:bottom w:val="single" w:sz="8" w:space="0" w:color="auto"/>
              <w:right w:val="single" w:sz="8" w:space="0" w:color="auto"/>
            </w:tcBorders>
          </w:tcPr>
          <w:p w14:paraId="2E83B284" w14:textId="56C5BE1D" w:rsidR="74DF595B" w:rsidRDefault="74DF595B" w:rsidP="74DF595B">
            <w:pPr>
              <w:spacing w:after="0"/>
              <w:jc w:val="center"/>
            </w:pPr>
            <w:r w:rsidRPr="74DF595B">
              <w:rPr>
                <w:rFonts w:ascii="Verdana" w:eastAsia="Verdana" w:hAnsi="Verdana" w:cs="Verdana"/>
                <w:b/>
                <w:bCs/>
                <w:sz w:val="20"/>
                <w:szCs w:val="20"/>
              </w:rPr>
              <w:t>Genre</w:t>
            </w:r>
          </w:p>
        </w:tc>
        <w:tc>
          <w:tcPr>
            <w:tcW w:w="1554" w:type="dxa"/>
            <w:tcBorders>
              <w:top w:val="single" w:sz="8" w:space="0" w:color="auto"/>
              <w:left w:val="single" w:sz="8" w:space="0" w:color="auto"/>
              <w:bottom w:val="single" w:sz="8" w:space="0" w:color="auto"/>
              <w:right w:val="single" w:sz="8" w:space="0" w:color="auto"/>
            </w:tcBorders>
          </w:tcPr>
          <w:p w14:paraId="775BFCE8" w14:textId="126BCAC7" w:rsidR="74DF595B" w:rsidRDefault="74DF595B" w:rsidP="74DF595B">
            <w:pPr>
              <w:spacing w:after="0"/>
              <w:jc w:val="center"/>
            </w:pPr>
            <w:r w:rsidRPr="74DF595B">
              <w:rPr>
                <w:rFonts w:ascii="Verdana" w:eastAsia="Verdana" w:hAnsi="Verdana" w:cs="Verdana"/>
                <w:b/>
                <w:bCs/>
                <w:color w:val="000000" w:themeColor="text1"/>
                <w:sz w:val="20"/>
                <w:szCs w:val="20"/>
              </w:rPr>
              <w:t>Funding Amount</w:t>
            </w:r>
          </w:p>
        </w:tc>
      </w:tr>
      <w:tr w:rsidR="74DF595B" w14:paraId="1AF79796"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213E9F9A" w14:textId="18FF0EE4"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tcPr>
          <w:p w14:paraId="239F6301" w14:textId="040D7059" w:rsidR="74DF595B" w:rsidRDefault="00D02E4A" w:rsidP="74DF595B">
            <w:pPr>
              <w:spacing w:after="0"/>
            </w:pPr>
            <w:hyperlink r:id="rId10" w:history="1">
              <w:r w:rsidR="74DF595B" w:rsidRPr="00620EA8">
                <w:rPr>
                  <w:rStyle w:val="Hyperlink"/>
                  <w:rFonts w:ascii="Verdana" w:eastAsia="Verdana" w:hAnsi="Verdana" w:cs="Verdana"/>
                  <w:sz w:val="20"/>
                  <w:szCs w:val="20"/>
                </w:rPr>
                <w:t>DEEPNESS LTD</w:t>
              </w:r>
            </w:hyperlink>
            <w:r w:rsidR="74DF595B" w:rsidRPr="74DF595B">
              <w:rPr>
                <w:rFonts w:ascii="Verdana" w:eastAsia="Verdana" w:hAnsi="Verdana" w:cs="Verdana"/>
                <w:color w:val="000000" w:themeColor="text1"/>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14:paraId="34656D59" w14:textId="1A9F584D" w:rsidR="74DF595B" w:rsidRDefault="74DF595B" w:rsidP="74DF595B">
            <w:pPr>
              <w:spacing w:after="0"/>
            </w:pPr>
            <w:r w:rsidRPr="74DF595B">
              <w:rPr>
                <w:rFonts w:ascii="Verdana" w:eastAsia="Verdana" w:hAnsi="Verdana" w:cs="Verdana"/>
                <w:i/>
                <w:iCs/>
                <w:color w:val="000000" w:themeColor="text1"/>
                <w:sz w:val="20"/>
                <w:szCs w:val="20"/>
              </w:rPr>
              <w:t xml:space="preserve">Dementia the Musical </w:t>
            </w:r>
          </w:p>
        </w:tc>
        <w:tc>
          <w:tcPr>
            <w:tcW w:w="1710" w:type="dxa"/>
            <w:tcBorders>
              <w:top w:val="single" w:sz="8" w:space="0" w:color="auto"/>
              <w:left w:val="single" w:sz="8" w:space="0" w:color="auto"/>
              <w:bottom w:val="single" w:sz="8" w:space="0" w:color="auto"/>
              <w:right w:val="single" w:sz="8" w:space="0" w:color="auto"/>
            </w:tcBorders>
          </w:tcPr>
          <w:p w14:paraId="275F8D14" w14:textId="64D1AB48" w:rsidR="74DF595B" w:rsidRDefault="74DF595B" w:rsidP="74DF595B">
            <w:pPr>
              <w:spacing w:after="0"/>
            </w:pPr>
            <w:r w:rsidRPr="74DF595B">
              <w:rPr>
                <w:rFonts w:ascii="Verdana" w:eastAsia="Verdana" w:hAnsi="Verdana" w:cs="Verdana"/>
                <w:sz w:val="20"/>
                <w:szCs w:val="20"/>
              </w:rPr>
              <w:t xml:space="preserve">Music Theatre </w:t>
            </w:r>
          </w:p>
        </w:tc>
        <w:tc>
          <w:tcPr>
            <w:tcW w:w="1554" w:type="dxa"/>
            <w:tcBorders>
              <w:top w:val="single" w:sz="8" w:space="0" w:color="auto"/>
              <w:left w:val="single" w:sz="8" w:space="0" w:color="auto"/>
              <w:bottom w:val="single" w:sz="8" w:space="0" w:color="auto"/>
              <w:right w:val="single" w:sz="8" w:space="0" w:color="auto"/>
            </w:tcBorders>
          </w:tcPr>
          <w:p w14:paraId="73F4DD5E" w14:textId="45099AA9" w:rsidR="74DF595B" w:rsidRDefault="74DF595B" w:rsidP="74DF595B">
            <w:pPr>
              <w:spacing w:after="0"/>
            </w:pPr>
            <w:r w:rsidRPr="74DF595B">
              <w:rPr>
                <w:rFonts w:ascii="Verdana" w:eastAsia="Verdana" w:hAnsi="Verdana" w:cs="Verdana"/>
                <w:color w:val="000000" w:themeColor="text1"/>
                <w:sz w:val="20"/>
                <w:szCs w:val="20"/>
              </w:rPr>
              <w:t xml:space="preserve">£110,842 </w:t>
            </w:r>
          </w:p>
          <w:p w14:paraId="147B4D5E" w14:textId="00B78E70" w:rsidR="74DF595B" w:rsidRDefault="74DF595B" w:rsidP="74DF595B">
            <w:pPr>
              <w:spacing w:after="0"/>
            </w:pPr>
            <w:r w:rsidRPr="74DF595B">
              <w:rPr>
                <w:rFonts w:ascii="Verdana" w:eastAsia="Verdana" w:hAnsi="Verdana" w:cs="Verdana"/>
                <w:color w:val="000000" w:themeColor="text1"/>
                <w:sz w:val="20"/>
                <w:szCs w:val="20"/>
              </w:rPr>
              <w:t xml:space="preserve"> </w:t>
            </w:r>
          </w:p>
        </w:tc>
      </w:tr>
      <w:tr w:rsidR="74DF595B" w14:paraId="6B1AFA86"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1442A306" w14:textId="197F2B78"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tcPr>
          <w:p w14:paraId="453B3FD8" w14:textId="5B7669F0" w:rsidR="74DF595B" w:rsidRDefault="00D02E4A" w:rsidP="74DF595B">
            <w:pPr>
              <w:spacing w:after="0"/>
            </w:pPr>
            <w:hyperlink r:id="rId11" w:history="1">
              <w:r w:rsidR="74DF595B" w:rsidRPr="00C455AF">
                <w:rPr>
                  <w:rStyle w:val="Hyperlink"/>
                  <w:rFonts w:ascii="Verdana" w:eastAsia="Verdana" w:hAnsi="Verdana" w:cs="Verdana"/>
                  <w:sz w:val="20"/>
                  <w:szCs w:val="20"/>
                </w:rPr>
                <w:t>DOGSTAR THEATRE COMPANY</w:t>
              </w:r>
            </w:hyperlink>
            <w:r w:rsidR="74DF595B" w:rsidRPr="74DF595B">
              <w:rPr>
                <w:rFonts w:ascii="Verdana" w:eastAsia="Verdana" w:hAnsi="Verdana" w:cs="Verdana"/>
                <w:color w:val="000000" w:themeColor="text1"/>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14:paraId="3EA4C5B7" w14:textId="0A925EAD" w:rsidR="74DF595B" w:rsidRDefault="74DF595B" w:rsidP="74DF595B">
            <w:pPr>
              <w:spacing w:after="0"/>
            </w:pPr>
            <w:r w:rsidRPr="74DF595B">
              <w:rPr>
                <w:rFonts w:ascii="Verdana" w:eastAsia="Verdana" w:hAnsi="Verdana" w:cs="Verdana"/>
                <w:i/>
                <w:iCs/>
                <w:color w:val="000000" w:themeColor="text1"/>
                <w:sz w:val="20"/>
                <w:szCs w:val="20"/>
              </w:rPr>
              <w:t xml:space="preserve">The Testament of Gideon Mack by James Robertson, adapted by Matthew Zajac - National Tour </w:t>
            </w:r>
          </w:p>
          <w:p w14:paraId="68AFB16F" w14:textId="21EED1CA" w:rsidR="74DF595B" w:rsidRDefault="74DF595B" w:rsidP="74DF595B">
            <w:pPr>
              <w:spacing w:after="0"/>
            </w:pPr>
            <w:r w:rsidRPr="74DF595B">
              <w:rPr>
                <w:rFonts w:ascii="Verdana" w:eastAsia="Verdana" w:hAnsi="Verdana" w:cs="Verdana"/>
                <w:i/>
                <w:iCs/>
                <w:color w:val="000000" w:themeColor="text1"/>
                <w:sz w:val="20"/>
                <w:szCs w:val="20"/>
              </w:rPr>
              <w:t xml:space="preserve"> </w:t>
            </w:r>
          </w:p>
        </w:tc>
        <w:tc>
          <w:tcPr>
            <w:tcW w:w="1710" w:type="dxa"/>
            <w:tcBorders>
              <w:top w:val="single" w:sz="8" w:space="0" w:color="auto"/>
              <w:left w:val="single" w:sz="8" w:space="0" w:color="auto"/>
              <w:bottom w:val="single" w:sz="8" w:space="0" w:color="auto"/>
              <w:right w:val="single" w:sz="8" w:space="0" w:color="auto"/>
            </w:tcBorders>
          </w:tcPr>
          <w:p w14:paraId="677C1AAC" w14:textId="6F9FE487" w:rsidR="74DF595B" w:rsidRDefault="74DF595B" w:rsidP="74DF595B">
            <w:pPr>
              <w:spacing w:after="0"/>
            </w:pPr>
            <w:r w:rsidRPr="74DF595B">
              <w:rPr>
                <w:rFonts w:ascii="Verdana" w:eastAsia="Verdana" w:hAnsi="Verdana" w:cs="Verdana"/>
                <w:sz w:val="20"/>
                <w:szCs w:val="20"/>
              </w:rPr>
              <w:t>Text Based Contemporary</w:t>
            </w:r>
          </w:p>
        </w:tc>
        <w:tc>
          <w:tcPr>
            <w:tcW w:w="1554" w:type="dxa"/>
            <w:tcBorders>
              <w:top w:val="single" w:sz="8" w:space="0" w:color="auto"/>
              <w:left w:val="single" w:sz="8" w:space="0" w:color="auto"/>
              <w:bottom w:val="single" w:sz="8" w:space="0" w:color="auto"/>
              <w:right w:val="single" w:sz="8" w:space="0" w:color="auto"/>
            </w:tcBorders>
          </w:tcPr>
          <w:p w14:paraId="3EC27BBB" w14:textId="7E06CCCB" w:rsidR="74DF595B" w:rsidRDefault="74DF595B" w:rsidP="74DF595B">
            <w:pPr>
              <w:spacing w:after="0"/>
            </w:pPr>
            <w:r w:rsidRPr="74DF595B">
              <w:rPr>
                <w:rFonts w:ascii="Verdana" w:eastAsia="Verdana" w:hAnsi="Verdana" w:cs="Verdana"/>
                <w:color w:val="000000" w:themeColor="text1"/>
                <w:sz w:val="20"/>
                <w:szCs w:val="20"/>
              </w:rPr>
              <w:t xml:space="preserve">£184,447 </w:t>
            </w:r>
          </w:p>
        </w:tc>
      </w:tr>
      <w:tr w:rsidR="74DF595B" w14:paraId="3EEE8B9E"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2FB79D48" w14:textId="6CBA16FF"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tcPr>
          <w:p w14:paraId="06BEB6A0" w14:textId="3A8FF641" w:rsidR="74DF595B" w:rsidRDefault="00D02E4A" w:rsidP="74DF595B">
            <w:pPr>
              <w:spacing w:after="0"/>
            </w:pPr>
            <w:hyperlink r:id="rId12" w:history="1">
              <w:r w:rsidR="74DF595B" w:rsidRPr="007F7EC4">
                <w:rPr>
                  <w:rStyle w:val="Hyperlink"/>
                  <w:rFonts w:ascii="Verdana" w:eastAsia="Verdana" w:hAnsi="Verdana" w:cs="Verdana"/>
                  <w:sz w:val="20"/>
                  <w:szCs w:val="20"/>
                </w:rPr>
                <w:t>MICHELLE MCKAY</w:t>
              </w:r>
            </w:hyperlink>
            <w:r w:rsidR="74DF595B" w:rsidRPr="74DF595B">
              <w:rPr>
                <w:rFonts w:ascii="Verdana" w:eastAsia="Verdana" w:hAnsi="Verdana" w:cs="Verdana"/>
                <w:color w:val="000000" w:themeColor="text1"/>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14:paraId="35EF5980" w14:textId="4A97DB9F" w:rsidR="74DF595B" w:rsidRDefault="74DF595B" w:rsidP="74DF595B">
            <w:pPr>
              <w:spacing w:after="0"/>
            </w:pPr>
            <w:r w:rsidRPr="74DF595B">
              <w:rPr>
                <w:rFonts w:ascii="Verdana" w:eastAsia="Verdana" w:hAnsi="Verdana" w:cs="Verdana"/>
                <w:i/>
                <w:iCs/>
                <w:color w:val="000000" w:themeColor="text1"/>
                <w:sz w:val="20"/>
                <w:szCs w:val="20"/>
              </w:rPr>
              <w:t xml:space="preserve">Men Don’t Talk </w:t>
            </w:r>
          </w:p>
        </w:tc>
        <w:tc>
          <w:tcPr>
            <w:tcW w:w="1710" w:type="dxa"/>
            <w:tcBorders>
              <w:top w:val="single" w:sz="8" w:space="0" w:color="auto"/>
              <w:left w:val="single" w:sz="8" w:space="0" w:color="auto"/>
              <w:bottom w:val="single" w:sz="8" w:space="0" w:color="auto"/>
              <w:right w:val="single" w:sz="8" w:space="0" w:color="auto"/>
            </w:tcBorders>
          </w:tcPr>
          <w:p w14:paraId="220D8A0D" w14:textId="130DEAB3" w:rsidR="74DF595B" w:rsidRDefault="74DF595B" w:rsidP="74DF595B">
            <w:pPr>
              <w:spacing w:after="0"/>
            </w:pPr>
            <w:r w:rsidRPr="74DF595B">
              <w:rPr>
                <w:rFonts w:ascii="Verdana" w:eastAsia="Verdana" w:hAnsi="Verdana" w:cs="Verdana"/>
                <w:sz w:val="20"/>
                <w:szCs w:val="20"/>
              </w:rPr>
              <w:t>Contemporary Performance</w:t>
            </w:r>
          </w:p>
        </w:tc>
        <w:tc>
          <w:tcPr>
            <w:tcW w:w="1554" w:type="dxa"/>
            <w:tcBorders>
              <w:top w:val="single" w:sz="8" w:space="0" w:color="auto"/>
              <w:left w:val="single" w:sz="8" w:space="0" w:color="auto"/>
              <w:bottom w:val="single" w:sz="8" w:space="0" w:color="auto"/>
              <w:right w:val="single" w:sz="8" w:space="0" w:color="auto"/>
            </w:tcBorders>
          </w:tcPr>
          <w:p w14:paraId="0A16819A" w14:textId="6287E1CA" w:rsidR="74DF595B" w:rsidRDefault="74DF595B" w:rsidP="74DF595B">
            <w:pPr>
              <w:spacing w:after="0"/>
            </w:pPr>
            <w:r w:rsidRPr="74DF595B">
              <w:rPr>
                <w:rFonts w:ascii="Verdana" w:eastAsia="Verdana" w:hAnsi="Verdana" w:cs="Verdana"/>
                <w:color w:val="000000" w:themeColor="text1"/>
                <w:sz w:val="20"/>
                <w:szCs w:val="20"/>
              </w:rPr>
              <w:t xml:space="preserve">£92,869 </w:t>
            </w:r>
          </w:p>
          <w:p w14:paraId="1AC57C80" w14:textId="083406E0" w:rsidR="74DF595B" w:rsidRDefault="74DF595B" w:rsidP="74DF595B">
            <w:pPr>
              <w:spacing w:after="0"/>
            </w:pPr>
            <w:r w:rsidRPr="74DF595B">
              <w:rPr>
                <w:rFonts w:ascii="Verdana" w:eastAsia="Verdana" w:hAnsi="Verdana" w:cs="Verdana"/>
                <w:color w:val="000000" w:themeColor="text1"/>
                <w:sz w:val="20"/>
                <w:szCs w:val="20"/>
              </w:rPr>
              <w:t xml:space="preserve"> </w:t>
            </w:r>
          </w:p>
        </w:tc>
      </w:tr>
      <w:tr w:rsidR="74DF595B" w14:paraId="1B48169E"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6BBE3FF9" w14:textId="27268824"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tcPr>
          <w:p w14:paraId="4797CDAE" w14:textId="3A2D40A0" w:rsidR="74DF595B" w:rsidRDefault="00D02E4A" w:rsidP="74DF595B">
            <w:pPr>
              <w:spacing w:after="0"/>
            </w:pPr>
            <w:hyperlink r:id="rId13" w:history="1">
              <w:r w:rsidR="74DF595B" w:rsidRPr="001F4218">
                <w:rPr>
                  <w:rStyle w:val="Hyperlink"/>
                  <w:rFonts w:ascii="Verdana" w:eastAsia="Verdana" w:hAnsi="Verdana" w:cs="Verdana"/>
                  <w:sz w:val="20"/>
                  <w:szCs w:val="20"/>
                </w:rPr>
                <w:t>SHAPER CAPER Ltd</w:t>
              </w:r>
            </w:hyperlink>
            <w:r w:rsidR="74DF595B" w:rsidRPr="74DF595B">
              <w:rPr>
                <w:rFonts w:ascii="Verdana" w:eastAsia="Verdana" w:hAnsi="Verdana" w:cs="Verdana"/>
                <w:color w:val="000000" w:themeColor="text1"/>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14:paraId="48BDAA29" w14:textId="4ABF5339" w:rsidR="74DF595B" w:rsidRDefault="74DF595B" w:rsidP="74DF595B">
            <w:pPr>
              <w:spacing w:after="0"/>
            </w:pPr>
            <w:r w:rsidRPr="74DF595B">
              <w:rPr>
                <w:rFonts w:ascii="Verdana" w:eastAsia="Verdana" w:hAnsi="Verdana" w:cs="Verdana"/>
                <w:i/>
                <w:iCs/>
                <w:color w:val="000000" w:themeColor="text1"/>
                <w:sz w:val="20"/>
                <w:szCs w:val="20"/>
              </w:rPr>
              <w:t xml:space="preserve">Small Town Boys </w:t>
            </w:r>
          </w:p>
        </w:tc>
        <w:tc>
          <w:tcPr>
            <w:tcW w:w="1710" w:type="dxa"/>
            <w:tcBorders>
              <w:top w:val="single" w:sz="8" w:space="0" w:color="auto"/>
              <w:left w:val="single" w:sz="8" w:space="0" w:color="auto"/>
              <w:bottom w:val="single" w:sz="8" w:space="0" w:color="auto"/>
              <w:right w:val="single" w:sz="8" w:space="0" w:color="auto"/>
            </w:tcBorders>
          </w:tcPr>
          <w:p w14:paraId="7598C2CA" w14:textId="29545CF9" w:rsidR="74DF595B" w:rsidRDefault="74DF595B" w:rsidP="74DF595B">
            <w:pPr>
              <w:spacing w:after="0"/>
            </w:pPr>
            <w:r w:rsidRPr="74DF595B">
              <w:rPr>
                <w:rFonts w:ascii="Verdana" w:eastAsia="Verdana" w:hAnsi="Verdana" w:cs="Verdana"/>
                <w:sz w:val="20"/>
                <w:szCs w:val="20"/>
              </w:rPr>
              <w:t>Dance</w:t>
            </w:r>
          </w:p>
        </w:tc>
        <w:tc>
          <w:tcPr>
            <w:tcW w:w="1554" w:type="dxa"/>
            <w:tcBorders>
              <w:top w:val="single" w:sz="8" w:space="0" w:color="auto"/>
              <w:left w:val="single" w:sz="8" w:space="0" w:color="auto"/>
              <w:bottom w:val="single" w:sz="8" w:space="0" w:color="auto"/>
              <w:right w:val="single" w:sz="8" w:space="0" w:color="auto"/>
            </w:tcBorders>
          </w:tcPr>
          <w:p w14:paraId="7746CBEB" w14:textId="430882D1" w:rsidR="74DF595B" w:rsidRDefault="74DF595B" w:rsidP="74DF595B">
            <w:pPr>
              <w:spacing w:after="0"/>
            </w:pPr>
            <w:r w:rsidRPr="74DF595B">
              <w:rPr>
                <w:rFonts w:ascii="Verdana" w:eastAsia="Verdana" w:hAnsi="Verdana" w:cs="Verdana"/>
                <w:color w:val="000000" w:themeColor="text1"/>
                <w:sz w:val="20"/>
                <w:szCs w:val="20"/>
              </w:rPr>
              <w:t xml:space="preserve">£215,000 </w:t>
            </w:r>
          </w:p>
          <w:p w14:paraId="1565EF7E" w14:textId="5D2D98F1" w:rsidR="74DF595B" w:rsidRDefault="74DF595B" w:rsidP="74DF595B">
            <w:pPr>
              <w:spacing w:after="0"/>
            </w:pPr>
            <w:r w:rsidRPr="74DF595B">
              <w:rPr>
                <w:rFonts w:ascii="Verdana" w:eastAsia="Verdana" w:hAnsi="Verdana" w:cs="Verdana"/>
                <w:color w:val="000000" w:themeColor="text1"/>
                <w:sz w:val="20"/>
                <w:szCs w:val="20"/>
              </w:rPr>
              <w:t xml:space="preserve"> </w:t>
            </w:r>
          </w:p>
        </w:tc>
      </w:tr>
      <w:tr w:rsidR="74DF595B" w14:paraId="72EECBAE"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0C3F37B3" w14:textId="5B26DDEC"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tcPr>
          <w:p w14:paraId="1BE25C1E" w14:textId="71BA68D7" w:rsidR="74DF595B" w:rsidRDefault="00D02E4A" w:rsidP="74DF595B">
            <w:pPr>
              <w:spacing w:after="0"/>
            </w:pPr>
            <w:hyperlink r:id="rId14" w:history="1">
              <w:r w:rsidR="74DF595B" w:rsidRPr="00D2127F">
                <w:rPr>
                  <w:rStyle w:val="Hyperlink"/>
                  <w:rFonts w:ascii="Verdana" w:eastAsia="Verdana" w:hAnsi="Verdana" w:cs="Verdana"/>
                  <w:sz w:val="20"/>
                  <w:szCs w:val="20"/>
                </w:rPr>
                <w:t>SLEEPING WARRIOR THEATRE COMPANY LTD</w:t>
              </w:r>
            </w:hyperlink>
            <w:r w:rsidR="74DF595B" w:rsidRPr="74DF595B">
              <w:rPr>
                <w:rFonts w:ascii="Verdana" w:eastAsia="Verdana" w:hAnsi="Verdana" w:cs="Verdana"/>
                <w:color w:val="000000" w:themeColor="text1"/>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14:paraId="17E5092F" w14:textId="2A49C5CD" w:rsidR="74DF595B" w:rsidRDefault="74DF595B" w:rsidP="74DF595B">
            <w:pPr>
              <w:spacing w:after="0"/>
            </w:pPr>
            <w:r w:rsidRPr="74DF595B">
              <w:rPr>
                <w:rFonts w:ascii="Verdana" w:eastAsia="Verdana" w:hAnsi="Verdana" w:cs="Verdana"/>
                <w:i/>
                <w:iCs/>
                <w:color w:val="000000" w:themeColor="text1"/>
                <w:sz w:val="20"/>
                <w:szCs w:val="20"/>
              </w:rPr>
              <w:t xml:space="preserve">To Save The Sea </w:t>
            </w:r>
          </w:p>
          <w:p w14:paraId="7339A84B" w14:textId="6F0EDCF1"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1710" w:type="dxa"/>
            <w:tcBorders>
              <w:top w:val="single" w:sz="8" w:space="0" w:color="auto"/>
              <w:left w:val="single" w:sz="8" w:space="0" w:color="auto"/>
              <w:bottom w:val="single" w:sz="8" w:space="0" w:color="auto"/>
              <w:right w:val="single" w:sz="8" w:space="0" w:color="auto"/>
            </w:tcBorders>
          </w:tcPr>
          <w:p w14:paraId="15CC1793" w14:textId="196D6F05" w:rsidR="74DF595B" w:rsidRDefault="74DF595B" w:rsidP="74DF595B">
            <w:pPr>
              <w:spacing w:after="0"/>
            </w:pPr>
            <w:r w:rsidRPr="74DF595B">
              <w:rPr>
                <w:rFonts w:ascii="Verdana" w:eastAsia="Verdana" w:hAnsi="Verdana" w:cs="Verdana"/>
                <w:sz w:val="20"/>
                <w:szCs w:val="20"/>
              </w:rPr>
              <w:t xml:space="preserve"> Music Theatre</w:t>
            </w:r>
          </w:p>
        </w:tc>
        <w:tc>
          <w:tcPr>
            <w:tcW w:w="1554" w:type="dxa"/>
            <w:tcBorders>
              <w:top w:val="single" w:sz="8" w:space="0" w:color="auto"/>
              <w:left w:val="single" w:sz="8" w:space="0" w:color="auto"/>
              <w:bottom w:val="single" w:sz="8" w:space="0" w:color="auto"/>
              <w:right w:val="single" w:sz="8" w:space="0" w:color="auto"/>
            </w:tcBorders>
          </w:tcPr>
          <w:p w14:paraId="3D590098" w14:textId="4879C708" w:rsidR="74DF595B" w:rsidRDefault="74DF595B" w:rsidP="74DF595B">
            <w:pPr>
              <w:spacing w:after="0"/>
            </w:pPr>
            <w:r w:rsidRPr="74DF595B">
              <w:rPr>
                <w:rFonts w:ascii="Verdana" w:eastAsia="Verdana" w:hAnsi="Verdana" w:cs="Verdana"/>
                <w:color w:val="000000" w:themeColor="text1"/>
                <w:sz w:val="20"/>
                <w:szCs w:val="20"/>
              </w:rPr>
              <w:t xml:space="preserve">£214,867 </w:t>
            </w:r>
          </w:p>
        </w:tc>
      </w:tr>
      <w:tr w:rsidR="74DF595B" w14:paraId="2DDDA689"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73C8FF28" w14:textId="5F5110FB" w:rsidR="74DF595B" w:rsidRDefault="74DF595B" w:rsidP="74DF595B">
            <w:pPr>
              <w:spacing w:after="0"/>
            </w:pPr>
            <w:r w:rsidRPr="74DF595B">
              <w:rPr>
                <w:rFonts w:ascii="Verdana" w:eastAsia="Verdana" w:hAnsi="Verdana" w:cs="Verdana"/>
                <w:color w:val="000000" w:themeColor="text1"/>
                <w:sz w:val="20"/>
                <w:szCs w:val="20"/>
              </w:rPr>
              <w:lastRenderedPageBreak/>
              <w:t xml:space="preserve"> </w:t>
            </w:r>
          </w:p>
        </w:tc>
        <w:tc>
          <w:tcPr>
            <w:tcW w:w="2010" w:type="dxa"/>
            <w:tcBorders>
              <w:top w:val="single" w:sz="8" w:space="0" w:color="auto"/>
              <w:left w:val="single" w:sz="8" w:space="0" w:color="auto"/>
              <w:bottom w:val="single" w:sz="8" w:space="0" w:color="auto"/>
              <w:right w:val="single" w:sz="8" w:space="0" w:color="auto"/>
            </w:tcBorders>
          </w:tcPr>
          <w:p w14:paraId="5C56684B" w14:textId="57FC5BEF" w:rsidR="74DF595B" w:rsidRDefault="00D02E4A" w:rsidP="74DF595B">
            <w:pPr>
              <w:spacing w:after="0"/>
            </w:pPr>
            <w:hyperlink r:id="rId15" w:history="1">
              <w:r w:rsidR="74DF595B" w:rsidRPr="00216C9E">
                <w:rPr>
                  <w:rStyle w:val="Hyperlink"/>
                  <w:rFonts w:ascii="Verdana" w:eastAsia="Verdana" w:hAnsi="Verdana" w:cs="Verdana"/>
                  <w:sz w:val="20"/>
                  <w:szCs w:val="20"/>
                </w:rPr>
                <w:t>STARCATCHERS PRODUCTIONS Ltd</w:t>
              </w:r>
            </w:hyperlink>
            <w:r w:rsidR="74DF595B" w:rsidRPr="74DF595B">
              <w:rPr>
                <w:rFonts w:ascii="Verdana" w:eastAsia="Verdana" w:hAnsi="Verdana" w:cs="Verdana"/>
                <w:color w:val="000000" w:themeColor="text1"/>
                <w:sz w:val="20"/>
                <w:szCs w:val="20"/>
              </w:rPr>
              <w:t xml:space="preserve"> </w:t>
            </w:r>
          </w:p>
          <w:p w14:paraId="030112CD" w14:textId="60452CCA"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14:paraId="059F5037" w14:textId="5D635F32" w:rsidR="74DF595B" w:rsidRDefault="74DF595B" w:rsidP="74DF595B">
            <w:pPr>
              <w:spacing w:after="0"/>
            </w:pPr>
            <w:r w:rsidRPr="74DF595B">
              <w:rPr>
                <w:rFonts w:ascii="Verdana" w:eastAsia="Verdana" w:hAnsi="Verdana" w:cs="Verdana"/>
                <w:i/>
                <w:iCs/>
                <w:color w:val="000000" w:themeColor="text1"/>
                <w:sz w:val="20"/>
                <w:szCs w:val="20"/>
              </w:rPr>
              <w:t xml:space="preserve">Float </w:t>
            </w:r>
          </w:p>
        </w:tc>
        <w:tc>
          <w:tcPr>
            <w:tcW w:w="1710" w:type="dxa"/>
            <w:tcBorders>
              <w:top w:val="single" w:sz="8" w:space="0" w:color="auto"/>
              <w:left w:val="single" w:sz="8" w:space="0" w:color="auto"/>
              <w:bottom w:val="single" w:sz="8" w:space="0" w:color="auto"/>
              <w:right w:val="single" w:sz="8" w:space="0" w:color="auto"/>
            </w:tcBorders>
          </w:tcPr>
          <w:p w14:paraId="43320D5B" w14:textId="5F0E0DF1" w:rsidR="74DF595B" w:rsidRDefault="74DF595B" w:rsidP="74DF595B">
            <w:pPr>
              <w:spacing w:after="0"/>
            </w:pPr>
            <w:r w:rsidRPr="74DF595B">
              <w:rPr>
                <w:rFonts w:ascii="Verdana" w:eastAsia="Verdana" w:hAnsi="Verdana" w:cs="Verdana"/>
                <w:sz w:val="20"/>
                <w:szCs w:val="20"/>
              </w:rPr>
              <w:t xml:space="preserve">Physical Theatre </w:t>
            </w:r>
          </w:p>
        </w:tc>
        <w:tc>
          <w:tcPr>
            <w:tcW w:w="1554" w:type="dxa"/>
            <w:tcBorders>
              <w:top w:val="single" w:sz="8" w:space="0" w:color="auto"/>
              <w:left w:val="single" w:sz="8" w:space="0" w:color="auto"/>
              <w:bottom w:val="single" w:sz="8" w:space="0" w:color="auto"/>
              <w:right w:val="single" w:sz="8" w:space="0" w:color="auto"/>
            </w:tcBorders>
          </w:tcPr>
          <w:p w14:paraId="133F4545" w14:textId="542C4B6A" w:rsidR="74DF595B" w:rsidRDefault="74DF595B" w:rsidP="74DF595B">
            <w:pPr>
              <w:spacing w:after="0"/>
            </w:pPr>
            <w:r w:rsidRPr="74DF595B">
              <w:rPr>
                <w:rFonts w:ascii="Verdana" w:eastAsia="Verdana" w:hAnsi="Verdana" w:cs="Verdana"/>
                <w:color w:val="000000" w:themeColor="text1"/>
                <w:sz w:val="20"/>
                <w:szCs w:val="20"/>
              </w:rPr>
              <w:t xml:space="preserve">£119,512 </w:t>
            </w:r>
          </w:p>
        </w:tc>
      </w:tr>
      <w:tr w:rsidR="74DF595B" w14:paraId="7DB55045"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68A648C3" w14:textId="46A0C15D"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tcPr>
          <w:p w14:paraId="56FA63CA" w14:textId="1EF78652" w:rsidR="74DF595B" w:rsidRDefault="00D02E4A" w:rsidP="74DF595B">
            <w:pPr>
              <w:spacing w:after="0"/>
            </w:pPr>
            <w:hyperlink r:id="rId16" w:history="1">
              <w:r w:rsidR="74DF595B" w:rsidRPr="003C3CBD">
                <w:rPr>
                  <w:rStyle w:val="Hyperlink"/>
                  <w:rFonts w:ascii="Verdana" w:eastAsia="Verdana" w:hAnsi="Verdana" w:cs="Verdana"/>
                  <w:sz w:val="20"/>
                  <w:szCs w:val="20"/>
                </w:rPr>
                <w:t>IMOGEN STIRLING</w:t>
              </w:r>
            </w:hyperlink>
            <w:r w:rsidR="74DF595B" w:rsidRPr="74DF595B">
              <w:rPr>
                <w:rFonts w:ascii="Verdana" w:eastAsia="Verdana" w:hAnsi="Verdana" w:cs="Verdana"/>
                <w:color w:val="000000" w:themeColor="text1"/>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14:paraId="5E1C215A" w14:textId="2A2A1535" w:rsidR="74DF595B" w:rsidRDefault="74DF595B" w:rsidP="74DF595B">
            <w:pPr>
              <w:spacing w:after="0"/>
            </w:pPr>
            <w:r w:rsidRPr="74DF595B">
              <w:rPr>
                <w:rFonts w:ascii="Verdana" w:eastAsia="Verdana" w:hAnsi="Verdana" w:cs="Verdana"/>
                <w:i/>
                <w:iCs/>
                <w:color w:val="000000" w:themeColor="text1"/>
                <w:sz w:val="20"/>
                <w:szCs w:val="20"/>
              </w:rPr>
              <w:t xml:space="preserve">Love The Sinner </w:t>
            </w:r>
          </w:p>
        </w:tc>
        <w:tc>
          <w:tcPr>
            <w:tcW w:w="1710" w:type="dxa"/>
            <w:tcBorders>
              <w:top w:val="single" w:sz="8" w:space="0" w:color="auto"/>
              <w:left w:val="single" w:sz="8" w:space="0" w:color="auto"/>
              <w:bottom w:val="single" w:sz="8" w:space="0" w:color="auto"/>
              <w:right w:val="single" w:sz="8" w:space="0" w:color="auto"/>
            </w:tcBorders>
          </w:tcPr>
          <w:p w14:paraId="6C88F1AB" w14:textId="27552359" w:rsidR="74DF595B" w:rsidRDefault="74DF595B" w:rsidP="74DF595B">
            <w:pPr>
              <w:spacing w:after="0"/>
            </w:pPr>
            <w:r w:rsidRPr="74DF595B">
              <w:rPr>
                <w:rFonts w:ascii="Verdana" w:eastAsia="Verdana" w:hAnsi="Verdana" w:cs="Verdana"/>
                <w:sz w:val="20"/>
                <w:szCs w:val="20"/>
              </w:rPr>
              <w:t>Text Based Contemporary</w:t>
            </w:r>
          </w:p>
        </w:tc>
        <w:tc>
          <w:tcPr>
            <w:tcW w:w="1554" w:type="dxa"/>
            <w:tcBorders>
              <w:top w:val="single" w:sz="8" w:space="0" w:color="auto"/>
              <w:left w:val="single" w:sz="8" w:space="0" w:color="auto"/>
              <w:bottom w:val="single" w:sz="8" w:space="0" w:color="auto"/>
              <w:right w:val="single" w:sz="8" w:space="0" w:color="auto"/>
            </w:tcBorders>
          </w:tcPr>
          <w:p w14:paraId="57A4EA52" w14:textId="3E9581E2" w:rsidR="74DF595B" w:rsidRDefault="74DF595B" w:rsidP="74DF595B">
            <w:pPr>
              <w:spacing w:after="0"/>
            </w:pPr>
            <w:r w:rsidRPr="74DF595B">
              <w:rPr>
                <w:rFonts w:ascii="Verdana" w:eastAsia="Verdana" w:hAnsi="Verdana" w:cs="Verdana"/>
                <w:color w:val="000000" w:themeColor="text1"/>
                <w:sz w:val="20"/>
                <w:szCs w:val="20"/>
              </w:rPr>
              <w:t xml:space="preserve">£157,258 </w:t>
            </w:r>
          </w:p>
          <w:p w14:paraId="0DEA6C69" w14:textId="07B7BCA9" w:rsidR="74DF595B" w:rsidRDefault="74DF595B" w:rsidP="74DF595B">
            <w:pPr>
              <w:spacing w:after="0"/>
            </w:pPr>
            <w:r w:rsidRPr="74DF595B">
              <w:rPr>
                <w:rFonts w:ascii="Verdana" w:eastAsia="Verdana" w:hAnsi="Verdana" w:cs="Verdana"/>
                <w:color w:val="000000" w:themeColor="text1"/>
                <w:sz w:val="20"/>
                <w:szCs w:val="20"/>
              </w:rPr>
              <w:t xml:space="preserve"> </w:t>
            </w:r>
          </w:p>
        </w:tc>
      </w:tr>
      <w:tr w:rsidR="74DF595B" w14:paraId="3AE130D5"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9999FF"/>
          </w:tcPr>
          <w:p w14:paraId="567C6551" w14:textId="6589458E" w:rsidR="74DF595B" w:rsidRDefault="74DF595B" w:rsidP="74DF595B">
            <w:pPr>
              <w:spacing w:after="0"/>
              <w:jc w:val="center"/>
            </w:pPr>
            <w:r w:rsidRPr="74DF595B">
              <w:rPr>
                <w:rFonts w:ascii="Verdana" w:eastAsia="Verdana" w:hAnsi="Verdana" w:cs="Verdana"/>
                <w:b/>
                <w:bCs/>
                <w:color w:val="000000" w:themeColor="text1"/>
                <w:sz w:val="20"/>
                <w:szCs w:val="20"/>
              </w:rPr>
              <w:t>RE-STAGINGS</w:t>
            </w:r>
          </w:p>
        </w:tc>
        <w:tc>
          <w:tcPr>
            <w:tcW w:w="2010" w:type="dxa"/>
            <w:tcBorders>
              <w:top w:val="single" w:sz="8" w:space="0" w:color="auto"/>
              <w:left w:val="single" w:sz="8" w:space="0" w:color="auto"/>
              <w:bottom w:val="single" w:sz="8" w:space="0" w:color="auto"/>
              <w:right w:val="single" w:sz="8" w:space="0" w:color="auto"/>
            </w:tcBorders>
            <w:shd w:val="clear" w:color="auto" w:fill="9999FF"/>
          </w:tcPr>
          <w:p w14:paraId="00A3F710" w14:textId="35AE60B6"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shd w:val="clear" w:color="auto" w:fill="9999FF"/>
          </w:tcPr>
          <w:p w14:paraId="485D5AF8" w14:textId="226B01C0"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1710" w:type="dxa"/>
            <w:tcBorders>
              <w:top w:val="single" w:sz="8" w:space="0" w:color="auto"/>
              <w:left w:val="single" w:sz="8" w:space="0" w:color="auto"/>
              <w:bottom w:val="single" w:sz="8" w:space="0" w:color="auto"/>
              <w:right w:val="single" w:sz="8" w:space="0" w:color="auto"/>
            </w:tcBorders>
            <w:shd w:val="clear" w:color="auto" w:fill="9999FF"/>
          </w:tcPr>
          <w:p w14:paraId="71B399A0" w14:textId="4D6D5E80" w:rsidR="74DF595B" w:rsidRDefault="74DF595B" w:rsidP="74DF595B">
            <w:pPr>
              <w:spacing w:after="0"/>
            </w:pPr>
            <w:r w:rsidRPr="74DF595B">
              <w:rPr>
                <w:rFonts w:ascii="Verdana" w:eastAsia="Verdana" w:hAnsi="Verdana" w:cs="Verdana"/>
                <w:sz w:val="20"/>
                <w:szCs w:val="20"/>
              </w:rPr>
              <w:t xml:space="preserve"> </w:t>
            </w:r>
          </w:p>
        </w:tc>
        <w:tc>
          <w:tcPr>
            <w:tcW w:w="1554" w:type="dxa"/>
            <w:tcBorders>
              <w:top w:val="single" w:sz="8" w:space="0" w:color="auto"/>
              <w:left w:val="single" w:sz="8" w:space="0" w:color="auto"/>
              <w:bottom w:val="single" w:sz="8" w:space="0" w:color="auto"/>
              <w:right w:val="single" w:sz="8" w:space="0" w:color="auto"/>
            </w:tcBorders>
            <w:shd w:val="clear" w:color="auto" w:fill="9999FF"/>
          </w:tcPr>
          <w:p w14:paraId="1B13967C" w14:textId="1D5B73D0" w:rsidR="74DF595B" w:rsidRDefault="74DF595B" w:rsidP="74DF595B">
            <w:pPr>
              <w:spacing w:after="0"/>
            </w:pPr>
            <w:r w:rsidRPr="74DF595B">
              <w:rPr>
                <w:rFonts w:ascii="Verdana" w:eastAsia="Verdana" w:hAnsi="Verdana" w:cs="Verdana"/>
                <w:color w:val="000000" w:themeColor="text1"/>
                <w:sz w:val="20"/>
                <w:szCs w:val="20"/>
              </w:rPr>
              <w:t xml:space="preserve"> </w:t>
            </w:r>
          </w:p>
        </w:tc>
      </w:tr>
      <w:tr w:rsidR="74DF595B" w14:paraId="21A834CE"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5B039292" w14:textId="3676B447"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tcPr>
          <w:p w14:paraId="6A79657E" w14:textId="751A386F" w:rsidR="74DF595B" w:rsidRDefault="00D02E4A" w:rsidP="74DF595B">
            <w:pPr>
              <w:spacing w:after="0"/>
            </w:pPr>
            <w:hyperlink r:id="rId17" w:history="1">
              <w:r w:rsidR="74DF595B" w:rsidRPr="000961B3">
                <w:rPr>
                  <w:rStyle w:val="Hyperlink"/>
                  <w:rFonts w:ascii="Verdana" w:eastAsia="Verdana" w:hAnsi="Verdana" w:cs="Verdana"/>
                  <w:sz w:val="20"/>
                  <w:szCs w:val="20"/>
                </w:rPr>
                <w:t>AUTHENTIC ARTIST COLLECTIVE CIC</w:t>
              </w:r>
            </w:hyperlink>
            <w:r w:rsidR="74DF595B" w:rsidRPr="74DF595B">
              <w:rPr>
                <w:rFonts w:ascii="Verdana" w:eastAsia="Verdana" w:hAnsi="Verdana" w:cs="Verdana"/>
                <w:color w:val="000000" w:themeColor="text1"/>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14:paraId="731B6E54" w14:textId="4B5A1D54" w:rsidR="74DF595B" w:rsidRDefault="00D02E4A" w:rsidP="74DF595B">
            <w:pPr>
              <w:spacing w:after="0"/>
            </w:pPr>
            <w:hyperlink r:id="rId18">
              <w:r w:rsidR="74DF595B" w:rsidRPr="74DF595B">
                <w:rPr>
                  <w:rStyle w:val="Hyperlink"/>
                  <w:rFonts w:ascii="Verdana" w:eastAsia="Verdana" w:hAnsi="Verdana" w:cs="Verdana"/>
                  <w:i/>
                  <w:iCs/>
                  <w:color w:val="0563C1"/>
                  <w:sz w:val="20"/>
                  <w:szCs w:val="20"/>
                </w:rPr>
                <w:t>When Mountains Meet</w:t>
              </w:r>
            </w:hyperlink>
            <w:r w:rsidR="74DF595B" w:rsidRPr="74DF595B">
              <w:rPr>
                <w:rFonts w:ascii="Verdana" w:eastAsia="Verdana" w:hAnsi="Verdana" w:cs="Verdana"/>
                <w:i/>
                <w:iCs/>
                <w:color w:val="000000" w:themeColor="text1"/>
                <w:sz w:val="20"/>
                <w:szCs w:val="20"/>
              </w:rPr>
              <w:t xml:space="preserve">  </w:t>
            </w:r>
          </w:p>
        </w:tc>
        <w:tc>
          <w:tcPr>
            <w:tcW w:w="1710" w:type="dxa"/>
            <w:tcBorders>
              <w:top w:val="single" w:sz="8" w:space="0" w:color="auto"/>
              <w:left w:val="single" w:sz="8" w:space="0" w:color="auto"/>
              <w:bottom w:val="single" w:sz="8" w:space="0" w:color="auto"/>
              <w:right w:val="single" w:sz="8" w:space="0" w:color="auto"/>
            </w:tcBorders>
          </w:tcPr>
          <w:p w14:paraId="163A716C" w14:textId="47279F0D" w:rsidR="74DF595B" w:rsidRDefault="74DF595B" w:rsidP="74DF595B">
            <w:pPr>
              <w:spacing w:after="0"/>
            </w:pPr>
            <w:r w:rsidRPr="74DF595B">
              <w:rPr>
                <w:rFonts w:ascii="Verdana" w:eastAsia="Verdana" w:hAnsi="Verdana" w:cs="Verdana"/>
                <w:sz w:val="20"/>
                <w:szCs w:val="20"/>
              </w:rPr>
              <w:t>Contemporary Performance</w:t>
            </w:r>
          </w:p>
        </w:tc>
        <w:tc>
          <w:tcPr>
            <w:tcW w:w="1554" w:type="dxa"/>
            <w:tcBorders>
              <w:top w:val="single" w:sz="8" w:space="0" w:color="auto"/>
              <w:left w:val="single" w:sz="8" w:space="0" w:color="auto"/>
              <w:bottom w:val="single" w:sz="8" w:space="0" w:color="auto"/>
              <w:right w:val="single" w:sz="8" w:space="0" w:color="auto"/>
            </w:tcBorders>
          </w:tcPr>
          <w:p w14:paraId="087C2001" w14:textId="37AF5184" w:rsidR="74DF595B" w:rsidRDefault="74DF595B" w:rsidP="74DF595B">
            <w:pPr>
              <w:spacing w:after="0"/>
            </w:pPr>
            <w:r w:rsidRPr="74DF595B">
              <w:rPr>
                <w:rFonts w:ascii="Verdana" w:eastAsia="Verdana" w:hAnsi="Verdana" w:cs="Verdana"/>
                <w:color w:val="000000" w:themeColor="text1"/>
                <w:sz w:val="20"/>
                <w:szCs w:val="20"/>
              </w:rPr>
              <w:t xml:space="preserve">£149,789 </w:t>
            </w:r>
          </w:p>
        </w:tc>
      </w:tr>
      <w:tr w:rsidR="74DF595B" w14:paraId="68623BE6"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27D0220D" w14:textId="13D8E263"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tcPr>
          <w:p w14:paraId="79359DBF" w14:textId="565CBE98" w:rsidR="74DF595B" w:rsidRDefault="00D02E4A" w:rsidP="74DF595B">
            <w:pPr>
              <w:spacing w:after="0"/>
            </w:pPr>
            <w:hyperlink r:id="rId19" w:history="1">
              <w:r w:rsidR="74DF595B" w:rsidRPr="00F53AD8">
                <w:rPr>
                  <w:rStyle w:val="Hyperlink"/>
                  <w:rFonts w:ascii="Verdana" w:eastAsia="Verdana" w:hAnsi="Verdana" w:cs="Verdana"/>
                  <w:sz w:val="20"/>
                  <w:szCs w:val="20"/>
                </w:rPr>
                <w:t>FLEUR DARKIN</w:t>
              </w:r>
            </w:hyperlink>
            <w:r w:rsidR="74DF595B" w:rsidRPr="74DF595B">
              <w:rPr>
                <w:rFonts w:ascii="Verdana" w:eastAsia="Verdana" w:hAnsi="Verdana" w:cs="Verdana"/>
                <w:color w:val="000000" w:themeColor="text1"/>
                <w:sz w:val="20"/>
                <w:szCs w:val="20"/>
              </w:rPr>
              <w:t xml:space="preserve"> PRESENCE PROJECTS</w:t>
            </w:r>
          </w:p>
        </w:tc>
        <w:tc>
          <w:tcPr>
            <w:tcW w:w="2520" w:type="dxa"/>
            <w:tcBorders>
              <w:top w:val="single" w:sz="8" w:space="0" w:color="auto"/>
              <w:left w:val="single" w:sz="8" w:space="0" w:color="auto"/>
              <w:bottom w:val="single" w:sz="8" w:space="0" w:color="auto"/>
              <w:right w:val="single" w:sz="8" w:space="0" w:color="auto"/>
            </w:tcBorders>
          </w:tcPr>
          <w:p w14:paraId="334ADF52" w14:textId="50943713" w:rsidR="74DF595B" w:rsidRDefault="00D02E4A" w:rsidP="74DF595B">
            <w:pPr>
              <w:spacing w:after="0"/>
            </w:pPr>
            <w:hyperlink r:id="rId20">
              <w:r w:rsidR="74DF595B" w:rsidRPr="74DF595B">
                <w:rPr>
                  <w:rStyle w:val="Hyperlink"/>
                  <w:rFonts w:ascii="Verdana" w:eastAsia="Verdana" w:hAnsi="Verdana" w:cs="Verdana"/>
                  <w:i/>
                  <w:iCs/>
                  <w:color w:val="0000FF"/>
                  <w:sz w:val="20"/>
                  <w:szCs w:val="20"/>
                </w:rPr>
                <w:t>My Muses Take Care of Me</w:t>
              </w:r>
            </w:hyperlink>
            <w:r w:rsidR="74DF595B" w:rsidRPr="74DF595B">
              <w:rPr>
                <w:rFonts w:ascii="Verdana" w:eastAsia="Verdana" w:hAnsi="Verdana" w:cs="Verdana"/>
                <w:i/>
                <w:iCs/>
                <w:color w:val="000000" w:themeColor="text1"/>
                <w:sz w:val="20"/>
                <w:szCs w:val="20"/>
              </w:rPr>
              <w:t xml:space="preserve"> </w:t>
            </w:r>
          </w:p>
        </w:tc>
        <w:tc>
          <w:tcPr>
            <w:tcW w:w="1710" w:type="dxa"/>
            <w:tcBorders>
              <w:top w:val="single" w:sz="8" w:space="0" w:color="auto"/>
              <w:left w:val="single" w:sz="8" w:space="0" w:color="auto"/>
              <w:bottom w:val="single" w:sz="8" w:space="0" w:color="auto"/>
              <w:right w:val="single" w:sz="8" w:space="0" w:color="auto"/>
            </w:tcBorders>
          </w:tcPr>
          <w:p w14:paraId="058A9DB2" w14:textId="455ECFF0" w:rsidR="74DF595B" w:rsidRDefault="74DF595B" w:rsidP="74DF595B">
            <w:pPr>
              <w:spacing w:after="0"/>
            </w:pPr>
            <w:r w:rsidRPr="74DF595B">
              <w:rPr>
                <w:rFonts w:ascii="Verdana" w:eastAsia="Verdana" w:hAnsi="Verdana" w:cs="Verdana"/>
                <w:sz w:val="20"/>
                <w:szCs w:val="20"/>
              </w:rPr>
              <w:t xml:space="preserve">Dance  </w:t>
            </w:r>
          </w:p>
        </w:tc>
        <w:tc>
          <w:tcPr>
            <w:tcW w:w="1554" w:type="dxa"/>
            <w:tcBorders>
              <w:top w:val="single" w:sz="8" w:space="0" w:color="auto"/>
              <w:left w:val="single" w:sz="8" w:space="0" w:color="auto"/>
              <w:bottom w:val="single" w:sz="8" w:space="0" w:color="auto"/>
              <w:right w:val="single" w:sz="8" w:space="0" w:color="auto"/>
            </w:tcBorders>
          </w:tcPr>
          <w:p w14:paraId="58C77B5D" w14:textId="1AF50BF4" w:rsidR="74DF595B" w:rsidRDefault="74DF595B" w:rsidP="74DF595B">
            <w:pPr>
              <w:spacing w:after="0"/>
            </w:pPr>
            <w:r w:rsidRPr="74DF595B">
              <w:rPr>
                <w:rFonts w:ascii="Verdana" w:eastAsia="Verdana" w:hAnsi="Verdana" w:cs="Verdana"/>
                <w:color w:val="000000" w:themeColor="text1"/>
                <w:sz w:val="20"/>
                <w:szCs w:val="20"/>
              </w:rPr>
              <w:t xml:space="preserve">£112,500 </w:t>
            </w:r>
          </w:p>
          <w:p w14:paraId="77F24A36" w14:textId="47EA2541" w:rsidR="74DF595B" w:rsidRDefault="74DF595B" w:rsidP="74DF595B">
            <w:pPr>
              <w:spacing w:after="0"/>
            </w:pPr>
            <w:r w:rsidRPr="74DF595B">
              <w:rPr>
                <w:rFonts w:ascii="Verdana" w:eastAsia="Verdana" w:hAnsi="Verdana" w:cs="Verdana"/>
                <w:color w:val="000000" w:themeColor="text1"/>
                <w:sz w:val="20"/>
                <w:szCs w:val="20"/>
              </w:rPr>
              <w:t xml:space="preserve"> </w:t>
            </w:r>
          </w:p>
        </w:tc>
      </w:tr>
      <w:tr w:rsidR="74DF595B" w14:paraId="135EF623"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1CC3A392" w14:textId="56B795F1"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tcPr>
          <w:p w14:paraId="7EE45851" w14:textId="710DA7CC" w:rsidR="74DF595B" w:rsidRDefault="00D02E4A" w:rsidP="74DF595B">
            <w:pPr>
              <w:spacing w:after="0"/>
            </w:pPr>
            <w:hyperlink r:id="rId21" w:history="1">
              <w:r w:rsidR="74DF595B" w:rsidRPr="00A15BE9">
                <w:rPr>
                  <w:rStyle w:val="Hyperlink"/>
                  <w:rFonts w:ascii="Verdana" w:eastAsia="Verdana" w:hAnsi="Verdana" w:cs="Verdana"/>
                  <w:sz w:val="20"/>
                  <w:szCs w:val="20"/>
                </w:rPr>
                <w:t>SARAH GRAY</w:t>
              </w:r>
            </w:hyperlink>
            <w:r w:rsidR="74DF595B" w:rsidRPr="74DF595B">
              <w:rPr>
                <w:rFonts w:ascii="Verdana" w:eastAsia="Verdana" w:hAnsi="Verdana" w:cs="Verdana"/>
                <w:color w:val="000000" w:themeColor="text1"/>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14:paraId="6BA4CF46" w14:textId="639195DD" w:rsidR="74DF595B" w:rsidRDefault="74DF595B" w:rsidP="74DF595B">
            <w:pPr>
              <w:spacing w:after="0"/>
            </w:pPr>
            <w:r w:rsidRPr="74DF595B">
              <w:rPr>
                <w:rFonts w:ascii="Verdana" w:eastAsia="Verdana" w:hAnsi="Verdana" w:cs="Verdana"/>
                <w:i/>
                <w:iCs/>
                <w:color w:val="000000" w:themeColor="text1"/>
                <w:sz w:val="20"/>
                <w:szCs w:val="20"/>
              </w:rPr>
              <w:t xml:space="preserve">Treasure Island </w:t>
            </w:r>
          </w:p>
        </w:tc>
        <w:tc>
          <w:tcPr>
            <w:tcW w:w="1710" w:type="dxa"/>
            <w:tcBorders>
              <w:top w:val="single" w:sz="8" w:space="0" w:color="auto"/>
              <w:left w:val="single" w:sz="8" w:space="0" w:color="auto"/>
              <w:bottom w:val="single" w:sz="8" w:space="0" w:color="auto"/>
              <w:right w:val="single" w:sz="8" w:space="0" w:color="auto"/>
            </w:tcBorders>
          </w:tcPr>
          <w:p w14:paraId="26AFDA2D" w14:textId="12C2BAAD" w:rsidR="74DF595B" w:rsidRDefault="74DF595B" w:rsidP="74DF595B">
            <w:pPr>
              <w:spacing w:after="0"/>
            </w:pPr>
            <w:r w:rsidRPr="74DF595B">
              <w:rPr>
                <w:rFonts w:ascii="Verdana" w:eastAsia="Verdana" w:hAnsi="Verdana" w:cs="Verdana"/>
                <w:sz w:val="20"/>
                <w:szCs w:val="20"/>
              </w:rPr>
              <w:t xml:space="preserve">Text-based Classic </w:t>
            </w:r>
          </w:p>
        </w:tc>
        <w:tc>
          <w:tcPr>
            <w:tcW w:w="1554" w:type="dxa"/>
            <w:tcBorders>
              <w:top w:val="single" w:sz="8" w:space="0" w:color="auto"/>
              <w:left w:val="single" w:sz="8" w:space="0" w:color="auto"/>
              <w:bottom w:val="single" w:sz="8" w:space="0" w:color="auto"/>
              <w:right w:val="single" w:sz="8" w:space="0" w:color="auto"/>
            </w:tcBorders>
          </w:tcPr>
          <w:p w14:paraId="5EB5E92B" w14:textId="37F1F9F0" w:rsidR="74DF595B" w:rsidRDefault="74DF595B" w:rsidP="74DF595B">
            <w:pPr>
              <w:spacing w:after="0"/>
            </w:pPr>
            <w:r w:rsidRPr="74DF595B">
              <w:rPr>
                <w:rFonts w:ascii="Verdana" w:eastAsia="Verdana" w:hAnsi="Verdana" w:cs="Verdana"/>
                <w:color w:val="000000" w:themeColor="text1"/>
                <w:sz w:val="20"/>
                <w:szCs w:val="20"/>
              </w:rPr>
              <w:t xml:space="preserve">£140,296 </w:t>
            </w:r>
          </w:p>
          <w:p w14:paraId="15DB9966" w14:textId="2A5DEE55" w:rsidR="74DF595B" w:rsidRDefault="74DF595B" w:rsidP="74DF595B">
            <w:pPr>
              <w:spacing w:after="0"/>
            </w:pPr>
            <w:r w:rsidRPr="74DF595B">
              <w:rPr>
                <w:rFonts w:ascii="Verdana" w:eastAsia="Verdana" w:hAnsi="Verdana" w:cs="Verdana"/>
                <w:color w:val="000000" w:themeColor="text1"/>
                <w:sz w:val="20"/>
                <w:szCs w:val="20"/>
              </w:rPr>
              <w:t xml:space="preserve"> </w:t>
            </w:r>
          </w:p>
        </w:tc>
      </w:tr>
      <w:tr w:rsidR="74DF595B" w14:paraId="0464F237"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39673787" w14:textId="7ECFEC74"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tcPr>
          <w:p w14:paraId="60A16C0F" w14:textId="237D2296" w:rsidR="74DF595B" w:rsidRDefault="00D02E4A" w:rsidP="74DF595B">
            <w:pPr>
              <w:spacing w:after="0"/>
            </w:pPr>
            <w:hyperlink r:id="rId22" w:history="1">
              <w:r w:rsidR="74DF595B" w:rsidRPr="004140CE">
                <w:rPr>
                  <w:rStyle w:val="Hyperlink"/>
                  <w:rFonts w:ascii="Verdana" w:eastAsia="Verdana" w:hAnsi="Verdana" w:cs="Verdana"/>
                  <w:sz w:val="20"/>
                  <w:szCs w:val="20"/>
                </w:rPr>
                <w:t>LYTH ARTS CENTRE</w:t>
              </w:r>
            </w:hyperlink>
            <w:r w:rsidR="74DF595B" w:rsidRPr="74DF595B">
              <w:rPr>
                <w:rFonts w:ascii="Verdana" w:eastAsia="Verdana" w:hAnsi="Verdana" w:cs="Verdana"/>
                <w:color w:val="000000" w:themeColor="text1"/>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14:paraId="7CC60760" w14:textId="69848695" w:rsidR="74DF595B" w:rsidRDefault="74DF595B" w:rsidP="74DF595B">
            <w:pPr>
              <w:spacing w:after="0"/>
            </w:pPr>
            <w:r w:rsidRPr="74DF595B">
              <w:rPr>
                <w:rFonts w:ascii="Verdana" w:eastAsia="Verdana" w:hAnsi="Verdana" w:cs="Verdana"/>
                <w:i/>
                <w:iCs/>
                <w:color w:val="000000" w:themeColor="text1"/>
                <w:sz w:val="20"/>
                <w:szCs w:val="20"/>
              </w:rPr>
              <w:t xml:space="preserve">North of Scotland Children's Theatre and Dance Network </w:t>
            </w:r>
          </w:p>
          <w:p w14:paraId="712CC68A" w14:textId="327FD8F5" w:rsidR="74DF595B" w:rsidRDefault="74DF595B" w:rsidP="74DF595B">
            <w:pPr>
              <w:spacing w:after="0"/>
            </w:pPr>
            <w:r w:rsidRPr="74DF595B">
              <w:rPr>
                <w:rFonts w:ascii="Verdana" w:eastAsia="Verdana" w:hAnsi="Verdana" w:cs="Verdana"/>
                <w:i/>
                <w:iCs/>
                <w:color w:val="000000" w:themeColor="text1"/>
                <w:sz w:val="20"/>
                <w:szCs w:val="20"/>
              </w:rPr>
              <w:t xml:space="preserve"> </w:t>
            </w:r>
          </w:p>
        </w:tc>
        <w:tc>
          <w:tcPr>
            <w:tcW w:w="1710" w:type="dxa"/>
            <w:tcBorders>
              <w:top w:val="single" w:sz="8" w:space="0" w:color="auto"/>
              <w:left w:val="single" w:sz="8" w:space="0" w:color="auto"/>
              <w:bottom w:val="single" w:sz="8" w:space="0" w:color="auto"/>
              <w:right w:val="single" w:sz="8" w:space="0" w:color="auto"/>
            </w:tcBorders>
          </w:tcPr>
          <w:p w14:paraId="6C5D3C6C" w14:textId="6A5BF2DA" w:rsidR="74DF595B" w:rsidRDefault="74DF595B" w:rsidP="74DF595B">
            <w:pPr>
              <w:spacing w:after="0"/>
            </w:pPr>
            <w:r w:rsidRPr="74DF595B">
              <w:rPr>
                <w:rFonts w:ascii="Verdana" w:eastAsia="Verdana" w:hAnsi="Verdana" w:cs="Verdana"/>
                <w:sz w:val="20"/>
                <w:szCs w:val="20"/>
              </w:rPr>
              <w:t>Text-based Contemporary</w:t>
            </w:r>
          </w:p>
        </w:tc>
        <w:tc>
          <w:tcPr>
            <w:tcW w:w="1554" w:type="dxa"/>
            <w:tcBorders>
              <w:top w:val="single" w:sz="8" w:space="0" w:color="auto"/>
              <w:left w:val="single" w:sz="8" w:space="0" w:color="auto"/>
              <w:bottom w:val="single" w:sz="8" w:space="0" w:color="auto"/>
              <w:right w:val="single" w:sz="8" w:space="0" w:color="auto"/>
            </w:tcBorders>
          </w:tcPr>
          <w:p w14:paraId="28765FB0" w14:textId="4BEF1F60" w:rsidR="74DF595B" w:rsidRDefault="74DF595B" w:rsidP="74DF595B">
            <w:pPr>
              <w:spacing w:after="0"/>
            </w:pPr>
            <w:r w:rsidRPr="74DF595B">
              <w:rPr>
                <w:rFonts w:ascii="Verdana" w:eastAsia="Verdana" w:hAnsi="Verdana" w:cs="Verdana"/>
                <w:color w:val="000000" w:themeColor="text1"/>
                <w:sz w:val="20"/>
                <w:szCs w:val="20"/>
              </w:rPr>
              <w:t xml:space="preserve">£95,265 </w:t>
            </w:r>
          </w:p>
        </w:tc>
      </w:tr>
      <w:tr w:rsidR="74DF595B" w14:paraId="73DBD1C9"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423958F6" w14:textId="59D7061A"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tcPr>
          <w:p w14:paraId="145EF827" w14:textId="2F66354D" w:rsidR="74DF595B" w:rsidRDefault="00D02E4A" w:rsidP="74DF595B">
            <w:pPr>
              <w:spacing w:after="0"/>
            </w:pPr>
            <w:hyperlink r:id="rId23" w:history="1">
              <w:r w:rsidR="74DF595B" w:rsidRPr="00AE20CA">
                <w:rPr>
                  <w:rStyle w:val="Hyperlink"/>
                  <w:rFonts w:ascii="Verdana" w:eastAsia="Verdana" w:hAnsi="Verdana" w:cs="Verdana"/>
                  <w:sz w:val="20"/>
                  <w:szCs w:val="20"/>
                </w:rPr>
                <w:t>RAMESH MEYYAPPAN</w:t>
              </w:r>
            </w:hyperlink>
            <w:r w:rsidR="74DF595B" w:rsidRPr="74DF595B">
              <w:rPr>
                <w:rFonts w:ascii="Verdana" w:eastAsia="Verdana" w:hAnsi="Verdana" w:cs="Verdana"/>
                <w:color w:val="000000" w:themeColor="text1"/>
                <w:sz w:val="20"/>
                <w:szCs w:val="20"/>
              </w:rPr>
              <w:t xml:space="preserve"> </w:t>
            </w:r>
          </w:p>
          <w:p w14:paraId="56ED6026" w14:textId="5107163E"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14:paraId="235623B1" w14:textId="0DEC5825" w:rsidR="74DF595B" w:rsidRDefault="00D02E4A" w:rsidP="74DF595B">
            <w:pPr>
              <w:spacing w:after="0"/>
            </w:pPr>
            <w:hyperlink r:id="rId24">
              <w:r w:rsidR="74DF595B" w:rsidRPr="74DF595B">
                <w:rPr>
                  <w:rStyle w:val="Hyperlink"/>
                  <w:rFonts w:ascii="Verdana" w:eastAsia="Verdana" w:hAnsi="Verdana" w:cs="Verdana"/>
                  <w:i/>
                  <w:iCs/>
                  <w:color w:val="0000FF"/>
                  <w:sz w:val="20"/>
                  <w:szCs w:val="20"/>
                </w:rPr>
                <w:t xml:space="preserve">Love Beyond - Act of Remembrance </w:t>
              </w:r>
            </w:hyperlink>
          </w:p>
          <w:p w14:paraId="40A4363C" w14:textId="2C2FACA2" w:rsidR="74DF595B" w:rsidRDefault="74DF595B" w:rsidP="74DF595B">
            <w:pPr>
              <w:spacing w:after="0"/>
            </w:pPr>
            <w:r w:rsidRPr="74DF595B">
              <w:rPr>
                <w:rFonts w:ascii="Verdana" w:eastAsia="Verdana" w:hAnsi="Verdana" w:cs="Verdana"/>
                <w:i/>
                <w:iCs/>
                <w:color w:val="000000" w:themeColor="text1"/>
                <w:sz w:val="20"/>
                <w:szCs w:val="20"/>
              </w:rPr>
              <w:t xml:space="preserve"> </w:t>
            </w:r>
          </w:p>
        </w:tc>
        <w:tc>
          <w:tcPr>
            <w:tcW w:w="1710" w:type="dxa"/>
            <w:tcBorders>
              <w:top w:val="single" w:sz="8" w:space="0" w:color="auto"/>
              <w:left w:val="single" w:sz="8" w:space="0" w:color="auto"/>
              <w:bottom w:val="single" w:sz="8" w:space="0" w:color="auto"/>
              <w:right w:val="single" w:sz="8" w:space="0" w:color="auto"/>
            </w:tcBorders>
          </w:tcPr>
          <w:p w14:paraId="0CCAE5B9" w14:textId="4C77A23F" w:rsidR="74DF595B" w:rsidRDefault="74DF595B" w:rsidP="74DF595B">
            <w:pPr>
              <w:spacing w:after="0"/>
            </w:pPr>
            <w:r w:rsidRPr="74DF595B">
              <w:rPr>
                <w:rFonts w:ascii="Verdana" w:eastAsia="Verdana" w:hAnsi="Verdana" w:cs="Verdana"/>
                <w:sz w:val="20"/>
                <w:szCs w:val="20"/>
              </w:rPr>
              <w:t xml:space="preserve">Physical Theatre </w:t>
            </w:r>
          </w:p>
        </w:tc>
        <w:tc>
          <w:tcPr>
            <w:tcW w:w="1554" w:type="dxa"/>
            <w:tcBorders>
              <w:top w:val="single" w:sz="8" w:space="0" w:color="auto"/>
              <w:left w:val="single" w:sz="8" w:space="0" w:color="auto"/>
              <w:bottom w:val="single" w:sz="8" w:space="0" w:color="auto"/>
              <w:right w:val="single" w:sz="8" w:space="0" w:color="auto"/>
            </w:tcBorders>
          </w:tcPr>
          <w:p w14:paraId="740AEA6A" w14:textId="75580FC9" w:rsidR="74DF595B" w:rsidRDefault="74DF595B" w:rsidP="74DF595B">
            <w:pPr>
              <w:spacing w:after="0"/>
            </w:pPr>
            <w:r w:rsidRPr="74DF595B">
              <w:rPr>
                <w:rFonts w:ascii="Verdana" w:eastAsia="Verdana" w:hAnsi="Verdana" w:cs="Verdana"/>
                <w:color w:val="000000" w:themeColor="text1"/>
                <w:sz w:val="20"/>
                <w:szCs w:val="20"/>
              </w:rPr>
              <w:t xml:space="preserve">£184,567 </w:t>
            </w:r>
          </w:p>
        </w:tc>
      </w:tr>
      <w:tr w:rsidR="74DF595B" w14:paraId="361BF783"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731BA736" w14:textId="13DAFACA"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tcPr>
          <w:p w14:paraId="59B8D772" w14:textId="4A2BAD33" w:rsidR="74DF595B" w:rsidRDefault="00D02E4A" w:rsidP="74DF595B">
            <w:pPr>
              <w:spacing w:after="0"/>
            </w:pPr>
            <w:hyperlink r:id="rId25" w:history="1">
              <w:r w:rsidR="74DF595B" w:rsidRPr="0010034B">
                <w:rPr>
                  <w:rStyle w:val="Hyperlink"/>
                  <w:rFonts w:ascii="Verdana" w:eastAsia="Verdana" w:hAnsi="Verdana" w:cs="Verdana"/>
                  <w:sz w:val="20"/>
                  <w:szCs w:val="20"/>
                </w:rPr>
                <w:t>KIRSTEN NEWELL</w:t>
              </w:r>
            </w:hyperlink>
            <w:r w:rsidR="74DF595B" w:rsidRPr="74DF595B">
              <w:rPr>
                <w:rFonts w:ascii="Verdana" w:eastAsia="Verdana" w:hAnsi="Verdana" w:cs="Verdana"/>
                <w:color w:val="000000" w:themeColor="text1"/>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14:paraId="29DA536B" w14:textId="2D17F624" w:rsidR="74DF595B" w:rsidRDefault="00D02E4A" w:rsidP="74DF595B">
            <w:pPr>
              <w:spacing w:after="0"/>
            </w:pPr>
            <w:hyperlink r:id="rId26">
              <w:r w:rsidR="74DF595B" w:rsidRPr="74DF595B">
                <w:rPr>
                  <w:rStyle w:val="Hyperlink"/>
                  <w:rFonts w:ascii="Verdana" w:eastAsia="Verdana" w:hAnsi="Verdana" w:cs="Verdana"/>
                  <w:i/>
                  <w:iCs/>
                  <w:color w:val="0000FF"/>
                  <w:sz w:val="20"/>
                  <w:szCs w:val="20"/>
                </w:rPr>
                <w:t xml:space="preserve">Hebridean Treasure: Lost &amp; Found </w:t>
              </w:r>
            </w:hyperlink>
          </w:p>
        </w:tc>
        <w:tc>
          <w:tcPr>
            <w:tcW w:w="1710" w:type="dxa"/>
            <w:tcBorders>
              <w:top w:val="single" w:sz="8" w:space="0" w:color="auto"/>
              <w:left w:val="single" w:sz="8" w:space="0" w:color="auto"/>
              <w:bottom w:val="single" w:sz="8" w:space="0" w:color="auto"/>
              <w:right w:val="single" w:sz="8" w:space="0" w:color="auto"/>
            </w:tcBorders>
          </w:tcPr>
          <w:p w14:paraId="6A85C284" w14:textId="4CC5DD3F" w:rsidR="74DF595B" w:rsidRDefault="74DF595B" w:rsidP="74DF595B">
            <w:pPr>
              <w:spacing w:after="0"/>
            </w:pPr>
            <w:r w:rsidRPr="74DF595B">
              <w:rPr>
                <w:rFonts w:ascii="Verdana" w:eastAsia="Verdana" w:hAnsi="Verdana" w:cs="Verdana"/>
                <w:sz w:val="20"/>
                <w:szCs w:val="20"/>
              </w:rPr>
              <w:t xml:space="preserve">Dance  </w:t>
            </w:r>
          </w:p>
        </w:tc>
        <w:tc>
          <w:tcPr>
            <w:tcW w:w="1554" w:type="dxa"/>
            <w:tcBorders>
              <w:top w:val="single" w:sz="8" w:space="0" w:color="auto"/>
              <w:left w:val="single" w:sz="8" w:space="0" w:color="auto"/>
              <w:bottom w:val="single" w:sz="8" w:space="0" w:color="auto"/>
              <w:right w:val="single" w:sz="8" w:space="0" w:color="auto"/>
            </w:tcBorders>
          </w:tcPr>
          <w:p w14:paraId="455A2222" w14:textId="008C615C" w:rsidR="74DF595B" w:rsidRDefault="74DF595B" w:rsidP="74DF595B">
            <w:pPr>
              <w:spacing w:after="0"/>
            </w:pPr>
            <w:r w:rsidRPr="74DF595B">
              <w:rPr>
                <w:rFonts w:ascii="Verdana" w:eastAsia="Verdana" w:hAnsi="Verdana" w:cs="Verdana"/>
                <w:color w:val="000000" w:themeColor="text1"/>
                <w:sz w:val="20"/>
                <w:szCs w:val="20"/>
              </w:rPr>
              <w:t xml:space="preserve">£119,240 </w:t>
            </w:r>
          </w:p>
          <w:p w14:paraId="38D5C0E8" w14:textId="71C64488" w:rsidR="74DF595B" w:rsidRDefault="74DF595B" w:rsidP="74DF595B">
            <w:pPr>
              <w:spacing w:after="0"/>
            </w:pPr>
            <w:r w:rsidRPr="74DF595B">
              <w:rPr>
                <w:rFonts w:ascii="Verdana" w:eastAsia="Verdana" w:hAnsi="Verdana" w:cs="Verdana"/>
                <w:color w:val="000000" w:themeColor="text1"/>
                <w:sz w:val="20"/>
                <w:szCs w:val="20"/>
              </w:rPr>
              <w:t xml:space="preserve"> </w:t>
            </w:r>
          </w:p>
        </w:tc>
      </w:tr>
      <w:tr w:rsidR="74DF595B" w14:paraId="70CE026A"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44F8594E" w14:textId="39E10571" w:rsidR="74DF595B" w:rsidRDefault="74DF595B" w:rsidP="74DF595B">
            <w:pPr>
              <w:spacing w:after="0"/>
            </w:pPr>
            <w:r w:rsidRPr="74DF595B">
              <w:rPr>
                <w:rFonts w:ascii="Verdana" w:eastAsia="Verdana" w:hAnsi="Verdana" w:cs="Verdana"/>
                <w:color w:val="000000" w:themeColor="text1"/>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tcPr>
          <w:p w14:paraId="18CB7933" w14:textId="62C1CA27" w:rsidR="74DF595B" w:rsidRDefault="00D02E4A" w:rsidP="74DF595B">
            <w:pPr>
              <w:spacing w:after="0"/>
            </w:pPr>
            <w:hyperlink r:id="rId27" w:history="1">
              <w:r w:rsidR="74DF595B" w:rsidRPr="00EB39B8">
                <w:rPr>
                  <w:rStyle w:val="Hyperlink"/>
                  <w:rFonts w:ascii="Verdana" w:eastAsia="Verdana" w:hAnsi="Verdana" w:cs="Verdana"/>
                  <w:sz w:val="20"/>
                  <w:szCs w:val="20"/>
                </w:rPr>
                <w:t>SAFFY SETOHY</w:t>
              </w:r>
            </w:hyperlink>
            <w:r w:rsidR="74DF595B" w:rsidRPr="74DF595B">
              <w:rPr>
                <w:rFonts w:ascii="Verdana" w:eastAsia="Verdana" w:hAnsi="Verdana" w:cs="Verdana"/>
                <w:color w:val="000000" w:themeColor="text1"/>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14:paraId="13AC5C15" w14:textId="41E79A82" w:rsidR="74DF595B" w:rsidRDefault="00D02E4A" w:rsidP="74DF595B">
            <w:pPr>
              <w:spacing w:after="0"/>
            </w:pPr>
            <w:hyperlink r:id="rId28">
              <w:r w:rsidR="74DF595B" w:rsidRPr="74DF595B">
                <w:rPr>
                  <w:rStyle w:val="Hyperlink"/>
                  <w:rFonts w:ascii="Verdana" w:eastAsia="Verdana" w:hAnsi="Verdana" w:cs="Verdana"/>
                  <w:i/>
                  <w:iCs/>
                  <w:color w:val="0000FF"/>
                  <w:sz w:val="20"/>
                  <w:szCs w:val="20"/>
                </w:rPr>
                <w:t xml:space="preserve">Bodies of Water </w:t>
              </w:r>
            </w:hyperlink>
          </w:p>
        </w:tc>
        <w:tc>
          <w:tcPr>
            <w:tcW w:w="1710" w:type="dxa"/>
            <w:tcBorders>
              <w:top w:val="single" w:sz="8" w:space="0" w:color="auto"/>
              <w:left w:val="single" w:sz="8" w:space="0" w:color="auto"/>
              <w:bottom w:val="single" w:sz="8" w:space="0" w:color="auto"/>
              <w:right w:val="single" w:sz="8" w:space="0" w:color="auto"/>
            </w:tcBorders>
          </w:tcPr>
          <w:p w14:paraId="5D93C671" w14:textId="161F588F" w:rsidR="74DF595B" w:rsidRDefault="74DF595B" w:rsidP="74DF595B">
            <w:pPr>
              <w:spacing w:after="0"/>
            </w:pPr>
            <w:r w:rsidRPr="74DF595B">
              <w:rPr>
                <w:rFonts w:ascii="Verdana" w:eastAsia="Verdana" w:hAnsi="Verdana" w:cs="Verdana"/>
                <w:sz w:val="20"/>
                <w:szCs w:val="20"/>
              </w:rPr>
              <w:t>Dance</w:t>
            </w:r>
          </w:p>
        </w:tc>
        <w:tc>
          <w:tcPr>
            <w:tcW w:w="1554" w:type="dxa"/>
            <w:tcBorders>
              <w:top w:val="single" w:sz="8" w:space="0" w:color="auto"/>
              <w:left w:val="single" w:sz="8" w:space="0" w:color="auto"/>
              <w:bottom w:val="single" w:sz="8" w:space="0" w:color="auto"/>
              <w:right w:val="single" w:sz="8" w:space="0" w:color="auto"/>
            </w:tcBorders>
          </w:tcPr>
          <w:p w14:paraId="45FDF858" w14:textId="1F92BC76" w:rsidR="74DF595B" w:rsidRDefault="74DF595B" w:rsidP="74DF595B">
            <w:pPr>
              <w:spacing w:after="0"/>
            </w:pPr>
            <w:r w:rsidRPr="74DF595B">
              <w:rPr>
                <w:rFonts w:ascii="Verdana" w:eastAsia="Verdana" w:hAnsi="Verdana" w:cs="Verdana"/>
                <w:color w:val="000000" w:themeColor="text1"/>
                <w:sz w:val="20"/>
                <w:szCs w:val="20"/>
              </w:rPr>
              <w:t xml:space="preserve">£90,838 </w:t>
            </w:r>
          </w:p>
          <w:p w14:paraId="6560F2E6" w14:textId="3A625F2A" w:rsidR="74DF595B" w:rsidRDefault="74DF595B" w:rsidP="74DF595B">
            <w:pPr>
              <w:spacing w:after="0"/>
            </w:pPr>
            <w:r w:rsidRPr="74DF595B">
              <w:rPr>
                <w:rFonts w:ascii="Verdana" w:eastAsia="Verdana" w:hAnsi="Verdana" w:cs="Verdana"/>
                <w:color w:val="000000" w:themeColor="text1"/>
                <w:sz w:val="20"/>
                <w:szCs w:val="20"/>
              </w:rPr>
              <w:t xml:space="preserve"> </w:t>
            </w:r>
          </w:p>
          <w:p w14:paraId="2EC18539" w14:textId="63D7A82A" w:rsidR="74DF595B" w:rsidRDefault="74DF595B" w:rsidP="74DF595B">
            <w:pPr>
              <w:spacing w:after="0"/>
            </w:pPr>
            <w:r w:rsidRPr="74DF595B">
              <w:rPr>
                <w:rFonts w:ascii="Verdana" w:eastAsia="Verdana" w:hAnsi="Verdana" w:cs="Verdana"/>
                <w:color w:val="000000" w:themeColor="text1"/>
                <w:sz w:val="20"/>
                <w:szCs w:val="20"/>
              </w:rPr>
              <w:t xml:space="preserve"> </w:t>
            </w:r>
          </w:p>
        </w:tc>
      </w:tr>
      <w:tr w:rsidR="00F435C8" w14:paraId="7EBF684D" w14:textId="77777777" w:rsidTr="005A7AC9">
        <w:trPr>
          <w:trHeight w:val="300"/>
        </w:trPr>
        <w:tc>
          <w:tcPr>
            <w:tcW w:w="1410" w:type="dxa"/>
            <w:tcBorders>
              <w:top w:val="single" w:sz="8" w:space="0" w:color="auto"/>
              <w:left w:val="single" w:sz="8" w:space="0" w:color="auto"/>
              <w:bottom w:val="single" w:sz="8" w:space="0" w:color="auto"/>
              <w:right w:val="single" w:sz="8" w:space="0" w:color="auto"/>
            </w:tcBorders>
          </w:tcPr>
          <w:p w14:paraId="5C0B4F6A" w14:textId="77777777" w:rsidR="00F435C8" w:rsidRPr="74DF595B" w:rsidRDefault="00F435C8" w:rsidP="74DF595B">
            <w:pPr>
              <w:spacing w:after="0"/>
              <w:rPr>
                <w:rFonts w:ascii="Verdana" w:eastAsia="Verdana" w:hAnsi="Verdana" w:cs="Verdana"/>
                <w:color w:val="000000" w:themeColor="text1"/>
                <w:sz w:val="20"/>
                <w:szCs w:val="20"/>
              </w:rPr>
            </w:pPr>
          </w:p>
        </w:tc>
        <w:tc>
          <w:tcPr>
            <w:tcW w:w="2010" w:type="dxa"/>
            <w:tcBorders>
              <w:top w:val="single" w:sz="8" w:space="0" w:color="auto"/>
              <w:left w:val="single" w:sz="8" w:space="0" w:color="auto"/>
              <w:bottom w:val="single" w:sz="8" w:space="0" w:color="auto"/>
              <w:right w:val="single" w:sz="8" w:space="0" w:color="auto"/>
            </w:tcBorders>
          </w:tcPr>
          <w:p w14:paraId="38F28A8C" w14:textId="77777777" w:rsidR="00F435C8" w:rsidRDefault="00F435C8" w:rsidP="74DF595B">
            <w:pPr>
              <w:spacing w:after="0"/>
            </w:pPr>
          </w:p>
        </w:tc>
        <w:tc>
          <w:tcPr>
            <w:tcW w:w="2520" w:type="dxa"/>
            <w:tcBorders>
              <w:top w:val="single" w:sz="8" w:space="0" w:color="auto"/>
              <w:left w:val="single" w:sz="8" w:space="0" w:color="auto"/>
              <w:bottom w:val="single" w:sz="8" w:space="0" w:color="auto"/>
              <w:right w:val="single" w:sz="8" w:space="0" w:color="auto"/>
            </w:tcBorders>
          </w:tcPr>
          <w:p w14:paraId="4BB9EC0F" w14:textId="77777777" w:rsidR="00F435C8" w:rsidRDefault="00F435C8" w:rsidP="74DF595B">
            <w:pPr>
              <w:spacing w:after="0"/>
            </w:pPr>
          </w:p>
        </w:tc>
        <w:tc>
          <w:tcPr>
            <w:tcW w:w="1710" w:type="dxa"/>
            <w:tcBorders>
              <w:top w:val="single" w:sz="8" w:space="0" w:color="auto"/>
              <w:left w:val="single" w:sz="8" w:space="0" w:color="auto"/>
              <w:bottom w:val="single" w:sz="8" w:space="0" w:color="auto"/>
              <w:right w:val="single" w:sz="8" w:space="0" w:color="auto"/>
            </w:tcBorders>
          </w:tcPr>
          <w:p w14:paraId="36A1D510" w14:textId="74678625" w:rsidR="00F435C8" w:rsidRPr="00F435C8" w:rsidRDefault="00F435C8" w:rsidP="74DF595B">
            <w:pPr>
              <w:spacing w:after="0"/>
              <w:rPr>
                <w:rFonts w:ascii="Verdana" w:eastAsia="Verdana" w:hAnsi="Verdana" w:cs="Verdana"/>
                <w:b/>
                <w:bCs/>
                <w:sz w:val="20"/>
                <w:szCs w:val="20"/>
              </w:rPr>
            </w:pPr>
            <w:r w:rsidRPr="00F435C8">
              <w:rPr>
                <w:rFonts w:ascii="Verdana" w:eastAsia="Verdana" w:hAnsi="Verdana" w:cs="Verdana"/>
                <w:b/>
                <w:bCs/>
                <w:sz w:val="20"/>
                <w:szCs w:val="20"/>
              </w:rPr>
              <w:t>TOTAL</w:t>
            </w:r>
          </w:p>
        </w:tc>
        <w:tc>
          <w:tcPr>
            <w:tcW w:w="1554" w:type="dxa"/>
            <w:tcBorders>
              <w:top w:val="single" w:sz="8" w:space="0" w:color="auto"/>
              <w:left w:val="single" w:sz="8" w:space="0" w:color="auto"/>
              <w:bottom w:val="single" w:sz="8" w:space="0" w:color="auto"/>
              <w:right w:val="single" w:sz="8" w:space="0" w:color="auto"/>
            </w:tcBorders>
          </w:tcPr>
          <w:p w14:paraId="7977A9F0" w14:textId="1D7E0014" w:rsidR="00F435C8" w:rsidRPr="00F435C8" w:rsidRDefault="00F435C8" w:rsidP="74DF595B">
            <w:pPr>
              <w:spacing w:after="0"/>
              <w:rPr>
                <w:rFonts w:ascii="Verdana" w:eastAsia="Verdana" w:hAnsi="Verdana" w:cs="Verdana"/>
                <w:b/>
                <w:bCs/>
                <w:color w:val="000000" w:themeColor="text1"/>
                <w:sz w:val="20"/>
                <w:szCs w:val="20"/>
              </w:rPr>
            </w:pPr>
            <w:r w:rsidRPr="00F435C8">
              <w:rPr>
                <w:rFonts w:ascii="Verdana" w:eastAsia="Verdana" w:hAnsi="Verdana" w:cs="Verdana"/>
                <w:b/>
                <w:bCs/>
                <w:color w:val="000000" w:themeColor="text1"/>
                <w:sz w:val="20"/>
                <w:szCs w:val="20"/>
              </w:rPr>
              <w:t>£</w:t>
            </w:r>
            <w:r w:rsidR="005A7AC9">
              <w:rPr>
                <w:rFonts w:ascii="Verdana" w:eastAsia="Verdana" w:hAnsi="Verdana" w:cs="Verdana"/>
                <w:b/>
                <w:bCs/>
                <w:color w:val="000000" w:themeColor="text1"/>
                <w:sz w:val="20"/>
                <w:szCs w:val="20"/>
              </w:rPr>
              <w:t>1,987,290</w:t>
            </w:r>
          </w:p>
        </w:tc>
      </w:tr>
    </w:tbl>
    <w:p w14:paraId="53638003" w14:textId="0C50901F" w:rsidR="00D617DC" w:rsidRDefault="6A158F33">
      <w:r w:rsidRPr="74DF595B">
        <w:rPr>
          <w:rFonts w:ascii="Verdana" w:eastAsia="Verdana" w:hAnsi="Verdana" w:cs="Verdana"/>
          <w:color w:val="000000" w:themeColor="text1"/>
          <w:sz w:val="20"/>
          <w:szCs w:val="20"/>
        </w:rPr>
        <w:t xml:space="preserve"> </w:t>
      </w:r>
    </w:p>
    <w:p w14:paraId="1D41CBF1" w14:textId="5F57F6C5" w:rsidR="00D617DC" w:rsidRDefault="233CF4F0">
      <w:pPr>
        <w:rPr>
          <w:rFonts w:ascii="Verdana" w:eastAsia="Verdana" w:hAnsi="Verdana" w:cs="Verdana"/>
          <w:color w:val="000000" w:themeColor="text1"/>
        </w:rPr>
      </w:pPr>
      <w:r w:rsidRPr="74DF595B">
        <w:rPr>
          <w:rFonts w:ascii="Verdana" w:eastAsia="Verdana" w:hAnsi="Verdana" w:cs="Verdana"/>
          <w:color w:val="000000" w:themeColor="text1"/>
        </w:rPr>
        <w:t>ENDS</w:t>
      </w:r>
    </w:p>
    <w:p w14:paraId="7A64F4E4" w14:textId="77777777" w:rsidR="00D668CA" w:rsidRDefault="001128BF" w:rsidP="00D668CA">
      <w:pPr>
        <w:spacing w:after="0" w:line="22" w:lineRule="atLeast"/>
        <w:rPr>
          <w:rFonts w:ascii="Verdana" w:eastAsia="Verdana" w:hAnsi="Verdana" w:cs="Verdana"/>
          <w:color w:val="201F1E"/>
        </w:rPr>
      </w:pPr>
      <w:r w:rsidRPr="74DF595B">
        <w:rPr>
          <w:rFonts w:ascii="Verdana" w:eastAsia="Verdana" w:hAnsi="Verdana" w:cs="Verdana"/>
          <w:b/>
          <w:bCs/>
          <w:color w:val="201F1E"/>
        </w:rPr>
        <w:t>Image credit</w:t>
      </w:r>
      <w:r w:rsidRPr="74DF595B">
        <w:rPr>
          <w:rFonts w:ascii="Verdana" w:eastAsia="Verdana" w:hAnsi="Verdana" w:cs="Verdana"/>
          <w:color w:val="201F1E"/>
        </w:rPr>
        <w:t xml:space="preserve">: </w:t>
      </w:r>
      <w:r w:rsidRPr="001128BF">
        <w:rPr>
          <w:rFonts w:ascii="Verdana" w:eastAsia="Verdana" w:hAnsi="Verdana" w:cs="Verdana"/>
          <w:b/>
          <w:bCs/>
          <w:color w:val="201F1E"/>
        </w:rPr>
        <w:t>Imogen Stirling by photographer</w:t>
      </w:r>
      <w:r w:rsidRPr="001128BF">
        <w:rPr>
          <w:rFonts w:ascii="Verdana" w:eastAsia="Verdana" w:hAnsi="Verdana" w:cs="Verdana"/>
          <w:color w:val="201F1E"/>
        </w:rPr>
        <w:t>,</w:t>
      </w:r>
      <w:r>
        <w:rPr>
          <w:rFonts w:ascii="Verdana" w:eastAsia="Verdana" w:hAnsi="Verdana" w:cs="Verdana"/>
          <w:color w:val="201F1E"/>
        </w:rPr>
        <w:t xml:space="preserve"> </w:t>
      </w:r>
      <w:r>
        <w:rPr>
          <w:rFonts w:ascii="Verdana" w:eastAsia="Verdana" w:hAnsi="Verdana" w:cs="Verdana"/>
          <w:b/>
          <w:bCs/>
          <w:color w:val="201F1E"/>
        </w:rPr>
        <w:t xml:space="preserve">Mihaela </w:t>
      </w:r>
      <w:proofErr w:type="spellStart"/>
      <w:r>
        <w:rPr>
          <w:rFonts w:ascii="Verdana" w:eastAsia="Verdana" w:hAnsi="Verdana" w:cs="Verdana"/>
          <w:b/>
          <w:bCs/>
          <w:color w:val="201F1E"/>
        </w:rPr>
        <w:t>Bodlovic</w:t>
      </w:r>
      <w:proofErr w:type="spellEnd"/>
    </w:p>
    <w:p w14:paraId="26F1EF23" w14:textId="77777777" w:rsidR="00D668CA" w:rsidRDefault="00D668CA" w:rsidP="00D668CA">
      <w:pPr>
        <w:spacing w:after="0" w:line="22" w:lineRule="atLeast"/>
        <w:rPr>
          <w:rFonts w:ascii="Verdana" w:eastAsia="Verdana" w:hAnsi="Verdana" w:cs="Verdana"/>
          <w:color w:val="201F1E"/>
        </w:rPr>
      </w:pPr>
    </w:p>
    <w:p w14:paraId="2739435A" w14:textId="0E13C179" w:rsidR="00D617DC" w:rsidRPr="00D668CA" w:rsidRDefault="0BFEBE30" w:rsidP="00D668CA">
      <w:pPr>
        <w:spacing w:after="0" w:line="22" w:lineRule="atLeast"/>
        <w:rPr>
          <w:rFonts w:ascii="Verdana" w:eastAsia="Verdana" w:hAnsi="Verdana" w:cs="Verdana"/>
          <w:color w:val="201F1E"/>
        </w:rPr>
      </w:pPr>
      <w:r w:rsidRPr="74DF595B">
        <w:rPr>
          <w:rFonts w:ascii="Verdana" w:eastAsia="Verdana" w:hAnsi="Verdana" w:cs="Verdana"/>
          <w:b/>
          <w:bCs/>
          <w:color w:val="000000" w:themeColor="text1"/>
        </w:rPr>
        <w:t>Notes to Editors</w:t>
      </w:r>
      <w:r w:rsidRPr="74DF595B">
        <w:rPr>
          <w:rFonts w:ascii="Verdana" w:eastAsia="Verdana" w:hAnsi="Verdana" w:cs="Verdana"/>
          <w:color w:val="000000" w:themeColor="text1"/>
        </w:rPr>
        <w:t>:</w:t>
      </w:r>
      <w:r>
        <w:br/>
      </w:r>
    </w:p>
    <w:p w14:paraId="190EFDF0" w14:textId="7EE2E89B" w:rsidR="00D617DC" w:rsidRDefault="7076885A" w:rsidP="74DF595B">
      <w:pPr>
        <w:spacing w:after="0" w:line="240" w:lineRule="auto"/>
      </w:pPr>
      <w:r w:rsidRPr="74DF595B">
        <w:rPr>
          <w:rFonts w:ascii="Verdana" w:eastAsia="Verdana" w:hAnsi="Verdana" w:cs="Verdana"/>
          <w:color w:val="000000" w:themeColor="text1"/>
        </w:rPr>
        <w:t xml:space="preserve">The </w:t>
      </w:r>
      <w:hyperlink r:id="rId29">
        <w:r w:rsidRPr="74DF595B">
          <w:rPr>
            <w:rStyle w:val="Hyperlink"/>
            <w:rFonts w:ascii="Verdana" w:eastAsia="Verdana" w:hAnsi="Verdana" w:cs="Verdana"/>
            <w:b/>
            <w:bCs/>
          </w:rPr>
          <w:t>Touring Fund for Theatre and Dance</w:t>
        </w:r>
      </w:hyperlink>
      <w:r w:rsidRPr="74DF595B">
        <w:rPr>
          <w:rFonts w:ascii="Verdana" w:eastAsia="Verdana" w:hAnsi="Verdana" w:cs="Verdana"/>
          <w:color w:val="000000" w:themeColor="text1"/>
        </w:rPr>
        <w:t xml:space="preserve"> was developed as a collaboration between Creative Scotland, the Federation of Scottish Theatre and their members. The Fund supports the touring of theatre and dance, enhancing opportunities for artists, producers and companies to work more collaboratively with venues to grow audiences and provide greater access to high quality work across Scotland.</w:t>
      </w:r>
    </w:p>
    <w:p w14:paraId="3432B01B" w14:textId="6145DE5C" w:rsidR="00D617DC" w:rsidRDefault="00D617DC" w:rsidP="74DF595B">
      <w:pPr>
        <w:spacing w:after="0" w:line="240" w:lineRule="auto"/>
        <w:rPr>
          <w:rFonts w:ascii="Verdana" w:eastAsia="Verdana" w:hAnsi="Verdana" w:cs="Verdana"/>
          <w:color w:val="000000" w:themeColor="text1"/>
        </w:rPr>
      </w:pPr>
    </w:p>
    <w:p w14:paraId="4BE03B0E" w14:textId="244C4B85" w:rsidR="00D617DC" w:rsidRDefault="19A6870C" w:rsidP="74DF595B">
      <w:pPr>
        <w:spacing w:after="0" w:line="240" w:lineRule="auto"/>
        <w:rPr>
          <w:rFonts w:ascii="Verdana" w:eastAsia="Verdana" w:hAnsi="Verdana" w:cs="Verdana"/>
          <w:color w:val="000000" w:themeColor="text1"/>
        </w:rPr>
      </w:pPr>
      <w:r w:rsidRPr="74DF595B">
        <w:rPr>
          <w:rFonts w:ascii="Verdana" w:eastAsia="Verdana" w:hAnsi="Verdana" w:cs="Verdana"/>
          <w:color w:val="000000" w:themeColor="text1"/>
        </w:rPr>
        <w:t xml:space="preserve">For full details of previous productions supported through the Fund, please see the announcements from </w:t>
      </w:r>
      <w:hyperlink r:id="rId30">
        <w:r w:rsidRPr="74DF595B">
          <w:rPr>
            <w:rStyle w:val="Hyperlink"/>
            <w:rFonts w:ascii="Verdana" w:eastAsia="Verdana" w:hAnsi="Verdana" w:cs="Verdana"/>
            <w:color w:val="000000" w:themeColor="text1"/>
          </w:rPr>
          <w:t>Dec 2022</w:t>
        </w:r>
      </w:hyperlink>
      <w:r w:rsidRPr="74DF595B">
        <w:rPr>
          <w:rFonts w:ascii="Verdana" w:eastAsia="Verdana" w:hAnsi="Verdana" w:cs="Verdana"/>
          <w:color w:val="000000" w:themeColor="text1"/>
        </w:rPr>
        <w:t xml:space="preserve">, </w:t>
      </w:r>
      <w:hyperlink r:id="rId31">
        <w:r w:rsidRPr="74DF595B">
          <w:rPr>
            <w:rStyle w:val="Hyperlink"/>
            <w:rFonts w:ascii="Verdana" w:eastAsia="Verdana" w:hAnsi="Verdana" w:cs="Verdana"/>
            <w:color w:val="000000" w:themeColor="text1"/>
          </w:rPr>
          <w:t>July 2022</w:t>
        </w:r>
      </w:hyperlink>
      <w:r w:rsidRPr="74DF595B">
        <w:rPr>
          <w:rFonts w:ascii="Verdana" w:eastAsia="Verdana" w:hAnsi="Verdana" w:cs="Verdana"/>
          <w:color w:val="000000" w:themeColor="text1"/>
        </w:rPr>
        <w:t xml:space="preserve">, </w:t>
      </w:r>
      <w:hyperlink r:id="rId32">
        <w:r w:rsidRPr="74DF595B">
          <w:rPr>
            <w:rStyle w:val="Hyperlink"/>
            <w:rFonts w:ascii="Verdana" w:eastAsia="Verdana" w:hAnsi="Verdana" w:cs="Verdana"/>
            <w:color w:val="000000" w:themeColor="text1"/>
          </w:rPr>
          <w:t>Dec 2021</w:t>
        </w:r>
      </w:hyperlink>
      <w:r w:rsidRPr="74DF595B">
        <w:rPr>
          <w:rFonts w:ascii="Verdana" w:eastAsia="Verdana" w:hAnsi="Verdana" w:cs="Verdana"/>
          <w:color w:val="000000" w:themeColor="text1"/>
        </w:rPr>
        <w:t xml:space="preserve">, </w:t>
      </w:r>
      <w:hyperlink r:id="rId33">
        <w:r w:rsidRPr="74DF595B">
          <w:rPr>
            <w:rStyle w:val="Hyperlink"/>
            <w:rFonts w:ascii="Verdana" w:eastAsia="Verdana" w:hAnsi="Verdana" w:cs="Verdana"/>
            <w:color w:val="000000" w:themeColor="text1"/>
          </w:rPr>
          <w:t>May 2021</w:t>
        </w:r>
      </w:hyperlink>
      <w:r w:rsidRPr="74DF595B">
        <w:rPr>
          <w:rFonts w:ascii="Verdana" w:eastAsia="Verdana" w:hAnsi="Verdana" w:cs="Verdana"/>
          <w:color w:val="000000" w:themeColor="text1"/>
        </w:rPr>
        <w:t xml:space="preserve">, </w:t>
      </w:r>
      <w:hyperlink r:id="rId34">
        <w:r w:rsidRPr="74DF595B">
          <w:rPr>
            <w:rStyle w:val="Hyperlink"/>
            <w:rFonts w:ascii="Verdana" w:eastAsia="Verdana" w:hAnsi="Verdana" w:cs="Verdana"/>
            <w:color w:val="000000" w:themeColor="text1"/>
          </w:rPr>
          <w:t>Dec 2019</w:t>
        </w:r>
      </w:hyperlink>
      <w:r w:rsidRPr="74DF595B">
        <w:rPr>
          <w:rFonts w:ascii="Verdana" w:eastAsia="Verdana" w:hAnsi="Verdana" w:cs="Verdana"/>
          <w:color w:val="000000" w:themeColor="text1"/>
        </w:rPr>
        <w:t xml:space="preserve">, </w:t>
      </w:r>
      <w:hyperlink r:id="rId35">
        <w:r w:rsidRPr="74DF595B">
          <w:rPr>
            <w:rStyle w:val="Hyperlink"/>
            <w:rFonts w:ascii="Verdana" w:eastAsia="Verdana" w:hAnsi="Verdana" w:cs="Verdana"/>
            <w:color w:val="000000" w:themeColor="text1"/>
          </w:rPr>
          <w:t>June 2019</w:t>
        </w:r>
      </w:hyperlink>
      <w:r w:rsidRPr="74DF595B">
        <w:rPr>
          <w:rFonts w:ascii="Verdana" w:eastAsia="Verdana" w:hAnsi="Verdana" w:cs="Verdana"/>
          <w:color w:val="000000" w:themeColor="text1"/>
        </w:rPr>
        <w:t xml:space="preserve"> and </w:t>
      </w:r>
      <w:hyperlink r:id="rId36">
        <w:r w:rsidRPr="74DF595B">
          <w:rPr>
            <w:rStyle w:val="Hyperlink"/>
            <w:rFonts w:ascii="Verdana" w:eastAsia="Verdana" w:hAnsi="Verdana" w:cs="Verdana"/>
            <w:color w:val="000000" w:themeColor="text1"/>
          </w:rPr>
          <w:t>Dec 2018</w:t>
        </w:r>
      </w:hyperlink>
      <w:r w:rsidRPr="74DF595B">
        <w:rPr>
          <w:rFonts w:ascii="Verdana" w:eastAsia="Verdana" w:hAnsi="Verdana" w:cs="Verdana"/>
          <w:color w:val="000000" w:themeColor="text1"/>
        </w:rPr>
        <w:t>.</w:t>
      </w:r>
    </w:p>
    <w:p w14:paraId="65BC1511" w14:textId="65F636B4" w:rsidR="00D617DC" w:rsidRDefault="00D617DC" w:rsidP="74DF595B">
      <w:pPr>
        <w:spacing w:after="0" w:line="240" w:lineRule="auto"/>
        <w:rPr>
          <w:rFonts w:ascii="Verdana" w:eastAsia="Verdana" w:hAnsi="Verdana" w:cs="Verdana"/>
          <w:color w:val="000000" w:themeColor="text1"/>
        </w:rPr>
      </w:pPr>
    </w:p>
    <w:p w14:paraId="6491125F" w14:textId="5854B92A" w:rsidR="00D617DC" w:rsidRDefault="610AC2B5" w:rsidP="74DF595B">
      <w:pPr>
        <w:spacing w:after="0" w:line="240" w:lineRule="auto"/>
        <w:rPr>
          <w:rFonts w:ascii="Verdana" w:eastAsia="Verdana" w:hAnsi="Verdana" w:cs="Verdana"/>
          <w:color w:val="000000" w:themeColor="text1"/>
        </w:rPr>
      </w:pPr>
      <w:r w:rsidRPr="74DF595B">
        <w:rPr>
          <w:rFonts w:ascii="Verdana" w:eastAsia="Verdana" w:hAnsi="Verdana" w:cs="Verdana"/>
          <w:color w:val="000000" w:themeColor="text1"/>
        </w:rPr>
        <w:t>De</w:t>
      </w:r>
      <w:r w:rsidR="04B59E41" w:rsidRPr="74DF595B">
        <w:rPr>
          <w:rFonts w:ascii="Verdana" w:eastAsia="Verdana" w:hAnsi="Verdana" w:cs="Verdana"/>
          <w:color w:val="000000" w:themeColor="text1"/>
        </w:rPr>
        <w:t>tails</w:t>
      </w:r>
      <w:r w:rsidRPr="74DF595B">
        <w:rPr>
          <w:rFonts w:ascii="Verdana" w:eastAsia="Verdana" w:hAnsi="Verdana" w:cs="Verdana"/>
          <w:color w:val="000000" w:themeColor="text1"/>
        </w:rPr>
        <w:t xml:space="preserve"> for the next round of the Touring Fund for Theatre and Dance will be announced in Spring 2023.</w:t>
      </w:r>
    </w:p>
    <w:p w14:paraId="2C9502E8" w14:textId="77777777" w:rsidR="00661A61" w:rsidRDefault="00661A61" w:rsidP="00661A61">
      <w:pPr>
        <w:spacing w:line="240" w:lineRule="auto"/>
      </w:pPr>
      <w:r w:rsidRPr="00661A61">
        <w:rPr>
          <w:rStyle w:val="normaltextrun"/>
          <w:rFonts w:ascii="Verdana" w:hAnsi="Verdana"/>
          <w:color w:val="000000"/>
          <w:bdr w:val="none" w:sz="0" w:space="0" w:color="auto" w:frame="1"/>
        </w:rPr>
        <w:lastRenderedPageBreak/>
        <w:t xml:space="preserve">Since </w:t>
      </w:r>
      <w:r w:rsidRPr="00661A61">
        <w:rPr>
          <w:rStyle w:val="normaltextrun"/>
          <w:rFonts w:ascii="Verdana" w:hAnsi="Verdana"/>
          <w:b/>
          <w:bCs/>
          <w:color w:val="000000"/>
          <w:bdr w:val="none" w:sz="0" w:space="0" w:color="auto" w:frame="1"/>
        </w:rPr>
        <w:t>The National Lottery</w:t>
      </w:r>
      <w:r w:rsidRPr="00661A61">
        <w:rPr>
          <w:rStyle w:val="normaltextrun"/>
          <w:rFonts w:ascii="Verdana" w:hAnsi="Verdana"/>
          <w:color w:val="000000"/>
          <w:bdr w:val="none" w:sz="0" w:space="0" w:color="auto" w:frame="1"/>
        </w:rPr>
        <w:t xml:space="preserve"> began in 1994, National Lottery players have raised more than £47 billion for good causes. More than 670,000 individual grants have been made across the UK - the equivalent of around 240 lottery grants in every UK postcode district.</w:t>
      </w:r>
      <w:r>
        <w:rPr>
          <w:rFonts w:ascii="Verdana" w:hAnsi="Verdana"/>
        </w:rPr>
        <w:t xml:space="preserve">  </w:t>
      </w:r>
      <w:hyperlink r:id="rId37" w:history="1">
        <w:r w:rsidRPr="00BA24E9">
          <w:rPr>
            <w:rStyle w:val="Hyperlink"/>
            <w:rFonts w:ascii="Verdana" w:eastAsia="Verdana" w:hAnsi="Verdana" w:cs="Verdana"/>
          </w:rPr>
          <w:t>https://www.national-lottery.co.uk/</w:t>
        </w:r>
      </w:hyperlink>
    </w:p>
    <w:p w14:paraId="75354887" w14:textId="05EE9349" w:rsidR="00D617DC" w:rsidRPr="00661A61" w:rsidRDefault="610AC2B5" w:rsidP="00661A61">
      <w:pPr>
        <w:spacing w:line="240" w:lineRule="auto"/>
        <w:rPr>
          <w:rFonts w:ascii="Verdana" w:hAnsi="Verdana"/>
        </w:rPr>
      </w:pPr>
      <w:r w:rsidRPr="74DF595B">
        <w:rPr>
          <w:rFonts w:ascii="Verdana" w:eastAsia="Verdana" w:hAnsi="Verdana" w:cs="Verdana"/>
          <w:b/>
          <w:bCs/>
        </w:rPr>
        <w:t>Creative Scotland</w:t>
      </w:r>
      <w:r w:rsidRPr="74DF595B">
        <w:rPr>
          <w:rFonts w:ascii="Verdana" w:eastAsia="Verdana" w:hAnsi="Verdana" w:cs="Verdana"/>
        </w:rPr>
        <w:t xml:space="preserve"> is the public body that supports the arts, screen and creative industries across all parts of Scotland distributing funding provided by the Scottish Government and The National Lottery. Further information at</w:t>
      </w:r>
      <w:r w:rsidRPr="74DF595B">
        <w:rPr>
          <w:rFonts w:ascii="Verdana" w:eastAsia="Verdana" w:hAnsi="Verdana" w:cs="Verdana"/>
          <w:color w:val="393939"/>
        </w:rPr>
        <w:t xml:space="preserve"> </w:t>
      </w:r>
      <w:hyperlink r:id="rId38">
        <w:r w:rsidRPr="74DF595B">
          <w:rPr>
            <w:rStyle w:val="Hyperlink"/>
            <w:rFonts w:ascii="Verdana" w:eastAsia="Verdana" w:hAnsi="Verdana" w:cs="Verdana"/>
            <w:sz w:val="20"/>
            <w:szCs w:val="20"/>
          </w:rPr>
          <w:t>creativescotland.com</w:t>
        </w:r>
      </w:hyperlink>
      <w:r w:rsidRPr="74DF595B">
        <w:rPr>
          <w:rFonts w:ascii="Verdana" w:eastAsia="Verdana" w:hAnsi="Verdana" w:cs="Verdana"/>
          <w:color w:val="393939"/>
        </w:rPr>
        <w:t xml:space="preserve">. </w:t>
      </w:r>
      <w:r w:rsidRPr="74DF595B">
        <w:rPr>
          <w:rFonts w:ascii="Verdana" w:eastAsia="Verdana" w:hAnsi="Verdana" w:cs="Verdana"/>
        </w:rPr>
        <w:t>Follow us on</w:t>
      </w:r>
      <w:r w:rsidRPr="74DF595B">
        <w:rPr>
          <w:rFonts w:ascii="Verdana" w:eastAsia="Verdana" w:hAnsi="Verdana" w:cs="Verdana"/>
          <w:color w:val="393939"/>
        </w:rPr>
        <w:t xml:space="preserve"> </w:t>
      </w:r>
      <w:hyperlink r:id="rId39">
        <w:r w:rsidRPr="74DF595B">
          <w:rPr>
            <w:rStyle w:val="Hyperlink"/>
            <w:rFonts w:ascii="Verdana" w:eastAsia="Verdana" w:hAnsi="Verdana" w:cs="Verdana"/>
            <w:sz w:val="20"/>
            <w:szCs w:val="20"/>
          </w:rPr>
          <w:t>Twitter</w:t>
        </w:r>
      </w:hyperlink>
      <w:r w:rsidRPr="74DF595B">
        <w:rPr>
          <w:rFonts w:ascii="Verdana" w:eastAsia="Verdana" w:hAnsi="Verdana" w:cs="Verdana"/>
          <w:color w:val="393939"/>
        </w:rPr>
        <w:t xml:space="preserve">, </w:t>
      </w:r>
      <w:hyperlink r:id="rId40">
        <w:r w:rsidRPr="74DF595B">
          <w:rPr>
            <w:rStyle w:val="Hyperlink"/>
            <w:rFonts w:ascii="Verdana" w:eastAsia="Verdana" w:hAnsi="Verdana" w:cs="Verdana"/>
            <w:sz w:val="20"/>
            <w:szCs w:val="20"/>
          </w:rPr>
          <w:t>Facebook</w:t>
        </w:r>
      </w:hyperlink>
      <w:r w:rsidRPr="74DF595B">
        <w:rPr>
          <w:rFonts w:ascii="Verdana" w:eastAsia="Verdana" w:hAnsi="Verdana" w:cs="Verdana"/>
          <w:color w:val="393939"/>
        </w:rPr>
        <w:t xml:space="preserve"> and </w:t>
      </w:r>
      <w:hyperlink r:id="rId41">
        <w:r w:rsidRPr="74DF595B">
          <w:rPr>
            <w:rStyle w:val="Hyperlink"/>
            <w:rFonts w:ascii="Verdana" w:eastAsia="Verdana" w:hAnsi="Verdana" w:cs="Verdana"/>
            <w:sz w:val="20"/>
            <w:szCs w:val="20"/>
          </w:rPr>
          <w:t>Instagram.</w:t>
        </w:r>
      </w:hyperlink>
      <w:r w:rsidRPr="74DF595B">
        <w:rPr>
          <w:rFonts w:ascii="Verdana" w:eastAsia="Verdana" w:hAnsi="Verdana" w:cs="Verdana"/>
          <w:color w:val="393939"/>
        </w:rPr>
        <w:t xml:space="preserve"> </w:t>
      </w:r>
      <w:r w:rsidRPr="74DF595B">
        <w:rPr>
          <w:rFonts w:ascii="Verdana" w:eastAsia="Verdana" w:hAnsi="Verdana" w:cs="Verdana"/>
        </w:rPr>
        <w:t>Learn more about the value of art and creativity in Scotland and join in at</w:t>
      </w:r>
      <w:r w:rsidRPr="74DF595B">
        <w:rPr>
          <w:rFonts w:ascii="Verdana" w:eastAsia="Verdana" w:hAnsi="Verdana" w:cs="Verdana"/>
          <w:color w:val="393939"/>
        </w:rPr>
        <w:t xml:space="preserve"> </w:t>
      </w:r>
      <w:hyperlink r:id="rId42">
        <w:r w:rsidRPr="74DF595B">
          <w:rPr>
            <w:rStyle w:val="Hyperlink"/>
            <w:rFonts w:ascii="Verdana" w:eastAsia="Verdana" w:hAnsi="Verdana" w:cs="Verdana"/>
            <w:sz w:val="20"/>
            <w:szCs w:val="20"/>
          </w:rPr>
          <w:t>www.ourcreativevoice.scot</w:t>
        </w:r>
        <w:r w:rsidR="00694AF0">
          <w:br/>
        </w:r>
        <w:r w:rsidR="00694AF0">
          <w:br/>
        </w:r>
      </w:hyperlink>
      <w:r w:rsidRPr="74DF595B">
        <w:rPr>
          <w:rStyle w:val="normaltextrun"/>
          <w:rFonts w:ascii="Verdana" w:eastAsia="Verdana" w:hAnsi="Verdana" w:cs="Verdana"/>
          <w:b/>
          <w:bCs/>
          <w:color w:val="000000" w:themeColor="text1"/>
        </w:rPr>
        <w:t>Media Contact</w:t>
      </w:r>
      <w:r w:rsidRPr="74DF595B">
        <w:rPr>
          <w:rStyle w:val="normaltextrun"/>
          <w:rFonts w:ascii="Verdana" w:eastAsia="Verdana" w:hAnsi="Verdana" w:cs="Verdana"/>
          <w:color w:val="000000" w:themeColor="text1"/>
        </w:rPr>
        <w:t>:  </w:t>
      </w:r>
    </w:p>
    <w:p w14:paraId="1D9E8AE5" w14:textId="3F8C368E" w:rsidR="00D617DC" w:rsidRDefault="00661A61" w:rsidP="74DF595B">
      <w:pPr>
        <w:spacing w:after="0" w:line="22" w:lineRule="atLeast"/>
        <w:rPr>
          <w:rFonts w:ascii="Verdana" w:eastAsia="Verdana" w:hAnsi="Verdana" w:cs="Verdana"/>
        </w:rPr>
      </w:pPr>
      <w:r>
        <w:rPr>
          <w:rStyle w:val="normaltextrun"/>
          <w:rFonts w:ascii="Verdana" w:eastAsia="Verdana" w:hAnsi="Verdana" w:cs="Verdana"/>
          <w:color w:val="000000" w:themeColor="text1"/>
        </w:rPr>
        <w:t>Elizabeth Lewis</w:t>
      </w:r>
      <w:r w:rsidR="610AC2B5" w:rsidRPr="74DF595B">
        <w:rPr>
          <w:rStyle w:val="normaltextrun"/>
          <w:rFonts w:ascii="Verdana" w:eastAsia="Verdana" w:hAnsi="Verdana" w:cs="Verdana"/>
          <w:color w:val="000000" w:themeColor="text1"/>
        </w:rPr>
        <w:t xml:space="preserve">, Media Relations &amp; PR </w:t>
      </w:r>
      <w:r>
        <w:rPr>
          <w:rStyle w:val="normaltextrun"/>
          <w:rFonts w:ascii="Verdana" w:eastAsia="Verdana" w:hAnsi="Verdana" w:cs="Verdana"/>
          <w:color w:val="000000" w:themeColor="text1"/>
        </w:rPr>
        <w:t>Coordinator</w:t>
      </w:r>
      <w:r w:rsidR="693EFFE7" w:rsidRPr="74DF595B">
        <w:rPr>
          <w:rStyle w:val="normaltextrun"/>
          <w:rFonts w:ascii="Verdana" w:eastAsia="Verdana" w:hAnsi="Verdana" w:cs="Verdana"/>
          <w:color w:val="000000" w:themeColor="text1"/>
        </w:rPr>
        <w:t xml:space="preserve"> (Interim)</w:t>
      </w:r>
      <w:r w:rsidR="610AC2B5" w:rsidRPr="74DF595B">
        <w:rPr>
          <w:rStyle w:val="normaltextrun"/>
          <w:rFonts w:ascii="Verdana" w:eastAsia="Verdana" w:hAnsi="Verdana" w:cs="Verdana"/>
          <w:color w:val="000000" w:themeColor="text1"/>
        </w:rPr>
        <w:t xml:space="preserve">, Creative Scotland </w:t>
      </w:r>
      <w:r w:rsidR="7EBA8E20">
        <w:br/>
      </w:r>
      <w:r w:rsidR="7101136C" w:rsidRPr="74DF595B">
        <w:rPr>
          <w:rFonts w:ascii="Verdana" w:eastAsia="Verdana" w:hAnsi="Verdana" w:cs="Verdana"/>
        </w:rPr>
        <w:t>M: +44 (0)</w:t>
      </w:r>
      <w:r w:rsidRPr="00661A61">
        <w:rPr>
          <w:rFonts w:ascii="Verdana" w:eastAsia="Verdana" w:hAnsi="Verdana" w:cs="Verdana"/>
        </w:rPr>
        <w:t>7385 116 861</w:t>
      </w:r>
    </w:p>
    <w:p w14:paraId="3C6E1D15" w14:textId="17263EEC" w:rsidR="00661A61" w:rsidRDefault="3D1BF519" w:rsidP="74DF595B">
      <w:pPr>
        <w:spacing w:after="0" w:line="22" w:lineRule="atLeast"/>
        <w:rPr>
          <w:rFonts w:ascii="Verdana" w:eastAsia="Verdana" w:hAnsi="Verdana" w:cs="Verdana"/>
        </w:rPr>
      </w:pPr>
      <w:r w:rsidRPr="74DF595B">
        <w:rPr>
          <w:rStyle w:val="normaltextrun"/>
          <w:rFonts w:ascii="Verdana" w:eastAsia="Verdana" w:hAnsi="Verdana" w:cs="Verdana"/>
          <w:color w:val="000000" w:themeColor="text1"/>
        </w:rPr>
        <w:t xml:space="preserve">E: </w:t>
      </w:r>
      <w:hyperlink r:id="rId43" w:history="1">
        <w:r w:rsidR="00661A61" w:rsidRPr="00131B72">
          <w:rPr>
            <w:rStyle w:val="Hyperlink"/>
            <w:rFonts w:ascii="Verdana" w:eastAsia="Verdana" w:hAnsi="Verdana" w:cs="Verdana"/>
          </w:rPr>
          <w:t>Elizabeth.Lewis@creativescotland.com</w:t>
        </w:r>
      </w:hyperlink>
    </w:p>
    <w:p w14:paraId="2ABDC3FB" w14:textId="77777777" w:rsidR="00661A61" w:rsidRPr="00661A61" w:rsidRDefault="00661A61" w:rsidP="74DF595B">
      <w:pPr>
        <w:spacing w:after="0" w:line="22" w:lineRule="atLeast"/>
        <w:rPr>
          <w:rStyle w:val="normaltextrun"/>
          <w:rFonts w:ascii="Verdana" w:eastAsia="Verdana" w:hAnsi="Verdana" w:cs="Verdana"/>
          <w:color w:val="0563C1" w:themeColor="hyperlink"/>
          <w:u w:val="single"/>
        </w:rPr>
      </w:pPr>
    </w:p>
    <w:p w14:paraId="5E5787A5" w14:textId="3E7E5B8A" w:rsidR="00D617DC" w:rsidRDefault="3D1BF519" w:rsidP="74DF595B">
      <w:pPr>
        <w:spacing w:after="0" w:line="22" w:lineRule="atLeast"/>
        <w:rPr>
          <w:rFonts w:ascii="Verdana" w:eastAsia="Verdana" w:hAnsi="Verdana" w:cs="Verdana"/>
        </w:rPr>
      </w:pPr>
      <w:r w:rsidRPr="74DF595B">
        <w:rPr>
          <w:rStyle w:val="normaltextrun"/>
          <w:rFonts w:ascii="Verdana" w:eastAsia="Verdana" w:hAnsi="Verdana" w:cs="Verdana"/>
          <w:color w:val="000000" w:themeColor="text1"/>
        </w:rPr>
        <w:t xml:space="preserve"> </w:t>
      </w:r>
    </w:p>
    <w:p w14:paraId="683F011D" w14:textId="15FE937F" w:rsidR="74DF595B" w:rsidRDefault="74DF595B" w:rsidP="74DF595B">
      <w:pPr>
        <w:spacing w:after="0" w:line="22" w:lineRule="atLeast"/>
        <w:rPr>
          <w:rStyle w:val="normaltextrun"/>
          <w:rFonts w:ascii="Verdana" w:eastAsia="Verdana" w:hAnsi="Verdana" w:cs="Verdana"/>
          <w:color w:val="000000" w:themeColor="text1"/>
        </w:rPr>
      </w:pPr>
    </w:p>
    <w:sectPr w:rsidR="74DF59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3E4648"/>
    <w:rsid w:val="0000178C"/>
    <w:rsid w:val="000961B3"/>
    <w:rsid w:val="0010034B"/>
    <w:rsid w:val="001128BF"/>
    <w:rsid w:val="001744ED"/>
    <w:rsid w:val="001F4218"/>
    <w:rsid w:val="00216C9E"/>
    <w:rsid w:val="003C3CBD"/>
    <w:rsid w:val="004140CE"/>
    <w:rsid w:val="004510A6"/>
    <w:rsid w:val="00490A63"/>
    <w:rsid w:val="00577C3C"/>
    <w:rsid w:val="005A7AC9"/>
    <w:rsid w:val="00620EA8"/>
    <w:rsid w:val="00643C0A"/>
    <w:rsid w:val="00645DA5"/>
    <w:rsid w:val="00661A61"/>
    <w:rsid w:val="00694AF0"/>
    <w:rsid w:val="006B030C"/>
    <w:rsid w:val="007F7EC4"/>
    <w:rsid w:val="00A15BE9"/>
    <w:rsid w:val="00AE20CA"/>
    <w:rsid w:val="00B17942"/>
    <w:rsid w:val="00B20DF8"/>
    <w:rsid w:val="00B81BEE"/>
    <w:rsid w:val="00C455AF"/>
    <w:rsid w:val="00CA66B0"/>
    <w:rsid w:val="00D02E4A"/>
    <w:rsid w:val="00D151C5"/>
    <w:rsid w:val="00D2127F"/>
    <w:rsid w:val="00D5403F"/>
    <w:rsid w:val="00D617DC"/>
    <w:rsid w:val="00D668CA"/>
    <w:rsid w:val="00DD4EE5"/>
    <w:rsid w:val="00EB39B8"/>
    <w:rsid w:val="00EF4872"/>
    <w:rsid w:val="00F012D6"/>
    <w:rsid w:val="00F11665"/>
    <w:rsid w:val="00F435C8"/>
    <w:rsid w:val="00F53AD8"/>
    <w:rsid w:val="00F66454"/>
    <w:rsid w:val="01B61BD3"/>
    <w:rsid w:val="02ED7612"/>
    <w:rsid w:val="037FF06D"/>
    <w:rsid w:val="04B59E41"/>
    <w:rsid w:val="051BC0CE"/>
    <w:rsid w:val="05984F21"/>
    <w:rsid w:val="06B7912F"/>
    <w:rsid w:val="07A7BED8"/>
    <w:rsid w:val="08472F94"/>
    <w:rsid w:val="0AD13F3B"/>
    <w:rsid w:val="0B072B5A"/>
    <w:rsid w:val="0B3E6D54"/>
    <w:rsid w:val="0BA09FFD"/>
    <w:rsid w:val="0BFEBE30"/>
    <w:rsid w:val="0ECA909A"/>
    <w:rsid w:val="0F9CC2D8"/>
    <w:rsid w:val="10E961AB"/>
    <w:rsid w:val="114EA11E"/>
    <w:rsid w:val="115DD701"/>
    <w:rsid w:val="1470AECD"/>
    <w:rsid w:val="153E4648"/>
    <w:rsid w:val="1568FAAF"/>
    <w:rsid w:val="156DF50B"/>
    <w:rsid w:val="159A86FC"/>
    <w:rsid w:val="15D9128D"/>
    <w:rsid w:val="1613F1E2"/>
    <w:rsid w:val="161F806D"/>
    <w:rsid w:val="16D5A27F"/>
    <w:rsid w:val="189B97B0"/>
    <w:rsid w:val="194B92A4"/>
    <w:rsid w:val="19A6870C"/>
    <w:rsid w:val="1A4D75F6"/>
    <w:rsid w:val="1C569A8B"/>
    <w:rsid w:val="1D10530A"/>
    <w:rsid w:val="1E138A6C"/>
    <w:rsid w:val="1E2331AC"/>
    <w:rsid w:val="1F0AD934"/>
    <w:rsid w:val="2008E33B"/>
    <w:rsid w:val="202FA26E"/>
    <w:rsid w:val="203D1F79"/>
    <w:rsid w:val="208ACA44"/>
    <w:rsid w:val="21CBC028"/>
    <w:rsid w:val="23317C31"/>
    <w:rsid w:val="233CF4F0"/>
    <w:rsid w:val="23666C31"/>
    <w:rsid w:val="23674330"/>
    <w:rsid w:val="246C7020"/>
    <w:rsid w:val="2486D297"/>
    <w:rsid w:val="248EC01D"/>
    <w:rsid w:val="25023C92"/>
    <w:rsid w:val="2568DFE1"/>
    <w:rsid w:val="27B4AB36"/>
    <w:rsid w:val="27D41104"/>
    <w:rsid w:val="294C0179"/>
    <w:rsid w:val="295A43BA"/>
    <w:rsid w:val="2A6B842D"/>
    <w:rsid w:val="2AFE01A1"/>
    <w:rsid w:val="2B34B434"/>
    <w:rsid w:val="2BB578AB"/>
    <w:rsid w:val="2C802ED3"/>
    <w:rsid w:val="2CD08495"/>
    <w:rsid w:val="2D5D68F4"/>
    <w:rsid w:val="2E1C7A06"/>
    <w:rsid w:val="2E23ECBA"/>
    <w:rsid w:val="2E35A263"/>
    <w:rsid w:val="2F59F0CB"/>
    <w:rsid w:val="325D70CE"/>
    <w:rsid w:val="32EF7057"/>
    <w:rsid w:val="32F75DDD"/>
    <w:rsid w:val="37181D18"/>
    <w:rsid w:val="37CACF00"/>
    <w:rsid w:val="37DC84A9"/>
    <w:rsid w:val="38AF101D"/>
    <w:rsid w:val="38B389F5"/>
    <w:rsid w:val="3AB6CDC3"/>
    <w:rsid w:val="3B464259"/>
    <w:rsid w:val="3BC08B15"/>
    <w:rsid w:val="3BC122BA"/>
    <w:rsid w:val="3BEE452F"/>
    <w:rsid w:val="3CEFB724"/>
    <w:rsid w:val="3CF7824D"/>
    <w:rsid w:val="3D1BF519"/>
    <w:rsid w:val="3DA02375"/>
    <w:rsid w:val="3E7DE31B"/>
    <w:rsid w:val="415A2813"/>
    <w:rsid w:val="41B583DD"/>
    <w:rsid w:val="424298E9"/>
    <w:rsid w:val="427102C4"/>
    <w:rsid w:val="42972357"/>
    <w:rsid w:val="431CA6E5"/>
    <w:rsid w:val="43F63C9C"/>
    <w:rsid w:val="451E204E"/>
    <w:rsid w:val="46534D60"/>
    <w:rsid w:val="477CB7F3"/>
    <w:rsid w:val="498AEE22"/>
    <w:rsid w:val="4B20CA36"/>
    <w:rsid w:val="4B407C3A"/>
    <w:rsid w:val="4C0EB022"/>
    <w:rsid w:val="4C2C51A7"/>
    <w:rsid w:val="4C58ECA0"/>
    <w:rsid w:val="4CDC4C9B"/>
    <w:rsid w:val="4D8EFE83"/>
    <w:rsid w:val="4D9CAD85"/>
    <w:rsid w:val="4E354684"/>
    <w:rsid w:val="4E879389"/>
    <w:rsid w:val="500EC556"/>
    <w:rsid w:val="501389D9"/>
    <w:rsid w:val="504D345F"/>
    <w:rsid w:val="51D3952D"/>
    <w:rsid w:val="522CF8B9"/>
    <w:rsid w:val="52F5A724"/>
    <w:rsid w:val="534B2A9B"/>
    <w:rsid w:val="53E517AA"/>
    <w:rsid w:val="540FF5B0"/>
    <w:rsid w:val="55ABC611"/>
    <w:rsid w:val="5735E0C9"/>
    <w:rsid w:val="57573FD0"/>
    <w:rsid w:val="581E9BBE"/>
    <w:rsid w:val="5A1F1732"/>
    <w:rsid w:val="5D7E0D2F"/>
    <w:rsid w:val="5F67319A"/>
    <w:rsid w:val="610AC2B5"/>
    <w:rsid w:val="627578F8"/>
    <w:rsid w:val="62B0E214"/>
    <w:rsid w:val="62ED61B6"/>
    <w:rsid w:val="63532E06"/>
    <w:rsid w:val="64893217"/>
    <w:rsid w:val="65B0AF04"/>
    <w:rsid w:val="66D4FD6C"/>
    <w:rsid w:val="693EFFE7"/>
    <w:rsid w:val="695F247B"/>
    <w:rsid w:val="6A158F33"/>
    <w:rsid w:val="6B344D5D"/>
    <w:rsid w:val="6E995415"/>
    <w:rsid w:val="6EE6366F"/>
    <w:rsid w:val="6F4EB9FD"/>
    <w:rsid w:val="7076885A"/>
    <w:rsid w:val="70BED0B2"/>
    <w:rsid w:val="7101136C"/>
    <w:rsid w:val="72CF64C1"/>
    <w:rsid w:val="73DE2016"/>
    <w:rsid w:val="74DF595B"/>
    <w:rsid w:val="75B51D25"/>
    <w:rsid w:val="77AAC36A"/>
    <w:rsid w:val="783D3DC5"/>
    <w:rsid w:val="7965F370"/>
    <w:rsid w:val="7B6328DE"/>
    <w:rsid w:val="7BAB911A"/>
    <w:rsid w:val="7C3289A0"/>
    <w:rsid w:val="7C5CAD4D"/>
    <w:rsid w:val="7CB2554C"/>
    <w:rsid w:val="7D29D745"/>
    <w:rsid w:val="7EBA8E20"/>
    <w:rsid w:val="7F20D2BD"/>
    <w:rsid w:val="7F9D1076"/>
    <w:rsid w:val="7FE39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4648"/>
  <w15:chartTrackingRefBased/>
  <w15:docId w15:val="{19C70046-038B-4EA4-9C9A-21E49BAC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4DF595B"/>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17942"/>
    <w:rPr>
      <w:color w:val="605E5C"/>
      <w:shd w:val="clear" w:color="auto" w:fill="E1DFDD"/>
    </w:rPr>
  </w:style>
  <w:style w:type="character" w:styleId="FollowedHyperlink">
    <w:name w:val="FollowedHyperlink"/>
    <w:basedOn w:val="DefaultParagraphFont"/>
    <w:uiPriority w:val="99"/>
    <w:semiHidden/>
    <w:unhideWhenUsed/>
    <w:rsid w:val="00643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5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apercaper.com/" TargetMode="External"/><Relationship Id="rId18" Type="http://schemas.openxmlformats.org/officeDocument/2006/relationships/hyperlink" Target="https://www.authenticartist.co.uk/news" TargetMode="External"/><Relationship Id="rId26" Type="http://schemas.openxmlformats.org/officeDocument/2006/relationships/hyperlink" Target="https://www.hebrideantreasure.com/" TargetMode="External"/><Relationship Id="rId39" Type="http://schemas.openxmlformats.org/officeDocument/2006/relationships/hyperlink" Target="https://twitter.com/CreativeScots" TargetMode="External"/><Relationship Id="rId21" Type="http://schemas.openxmlformats.org/officeDocument/2006/relationships/hyperlink" Target="http://www.scottishtheatreproducers.com/about/" TargetMode="External"/><Relationship Id="rId34" Type="http://schemas.openxmlformats.org/officeDocument/2006/relationships/hyperlink" Target="https://www.creativescotland.com/what-we-do/latest-news/archive/2019/12/touring-fund" TargetMode="External"/><Relationship Id="rId42" Type="http://schemas.openxmlformats.org/officeDocument/2006/relationships/hyperlink" Target="http://www.ourcreativevoice.scot/" TargetMode="External"/><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imogenstirling.com/" TargetMode="External"/><Relationship Id="rId29" Type="http://schemas.openxmlformats.org/officeDocument/2006/relationships/hyperlink" Target="https://www.creativescotland.com/funding/funding-programmes/targeted-funding/touring-fu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gstartheatre.co.uk/" TargetMode="External"/><Relationship Id="rId24" Type="http://schemas.openxmlformats.org/officeDocument/2006/relationships/hyperlink" Target="https://www.rawmaterialarts.com/love-beyond" TargetMode="External"/><Relationship Id="rId32" Type="http://schemas.openxmlformats.org/officeDocument/2006/relationships/hyperlink" Target="https://www.creativescotland.com/what-we-do/latest-news/archive/2021/12/touring-fund-theatre-dance" TargetMode="External"/><Relationship Id="rId37" Type="http://schemas.openxmlformats.org/officeDocument/2006/relationships/hyperlink" Target="https://www.national-lottery.co.uk/" TargetMode="External"/><Relationship Id="rId40" Type="http://schemas.openxmlformats.org/officeDocument/2006/relationships/hyperlink" Target="https://www.facebook.com/CreativeScotland"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tarcatchers.org.uk/" TargetMode="External"/><Relationship Id="rId23" Type="http://schemas.openxmlformats.org/officeDocument/2006/relationships/hyperlink" Target="https://www.rameshmeyyappan.org/" TargetMode="External"/><Relationship Id="rId28" Type="http://schemas.openxmlformats.org/officeDocument/2006/relationships/hyperlink" Target="https://www.saffysetohy.co.uk/bodies-of-water" TargetMode="External"/><Relationship Id="rId36" Type="http://schemas.openxmlformats.org/officeDocument/2006/relationships/hyperlink" Target="https://www.creativescotland.com/what-we-do/latest-news/archive/2018/12/touring-fund-for-theatre-and-dance" TargetMode="External"/><Relationship Id="rId10" Type="http://schemas.openxmlformats.org/officeDocument/2006/relationships/hyperlink" Target="https://www.deepnessdementiamedia.com/" TargetMode="External"/><Relationship Id="rId19" Type="http://schemas.openxmlformats.org/officeDocument/2006/relationships/hyperlink" Target="https://theworkroom.org.uk/members/fleur-darkin" TargetMode="External"/><Relationship Id="rId31" Type="http://schemas.openxmlformats.org/officeDocument/2006/relationships/hyperlink" Target="https://www.creativescotland.com/what-we-do/latest-news/archive/2022/07/touring-fund"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reativescotland.com/funding/funding-programmes/targeted-funding/touring-fund" TargetMode="External"/><Relationship Id="rId14" Type="http://schemas.openxmlformats.org/officeDocument/2006/relationships/hyperlink" Target="https://sleepingwarriortheatre.com/" TargetMode="External"/><Relationship Id="rId22" Type="http://schemas.openxmlformats.org/officeDocument/2006/relationships/hyperlink" Target="https://lytharts.org.uk/about/" TargetMode="External"/><Relationship Id="rId27" Type="http://schemas.openxmlformats.org/officeDocument/2006/relationships/hyperlink" Target="https://www.saffysetohy.co.uk/" TargetMode="External"/><Relationship Id="rId30" Type="http://schemas.openxmlformats.org/officeDocument/2006/relationships/hyperlink" Target="https://www.creativescotland.com/news-stories/latest-news/archive/2022/12/touring-fund-theatre-dance-recipients" TargetMode="External"/><Relationship Id="rId35" Type="http://schemas.openxmlformats.org/officeDocument/2006/relationships/hyperlink" Target="https://www.creativescotland.com/what-we-do/latest-news/archive/2019/06/touring-fund" TargetMode="External"/><Relationship Id="rId43" Type="http://schemas.openxmlformats.org/officeDocument/2006/relationships/hyperlink" Target="mailto:Elizabeth.Lewis@creativescotland.com" TargetMode="External"/><Relationship Id="rId8"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michellemckay.co.uk/copy-of-producing" TargetMode="External"/><Relationship Id="rId17" Type="http://schemas.openxmlformats.org/officeDocument/2006/relationships/hyperlink" Target="file:///C:/Users/Elizabeth.Lewis/AppData/Local/Microsoft/Windows/INetCache/Content.Outlook/M4W2QJ7O/AUTHENTIC%20ARTIST%20COLLECTIVE%20CIC" TargetMode="External"/><Relationship Id="rId25" Type="http://schemas.openxmlformats.org/officeDocument/2006/relationships/hyperlink" Target="https://www.kirstennewellindiandance.com/" TargetMode="External"/><Relationship Id="rId33" Type="http://schemas.openxmlformats.org/officeDocument/2006/relationships/hyperlink" Target="https://www.creativescotland.com/what-we-do/latest-news/archive/2021/05/touring-fund" TargetMode="External"/><Relationship Id="rId38" Type="http://schemas.openxmlformats.org/officeDocument/2006/relationships/hyperlink" Target="https://www.creativescotland.com/" TargetMode="External"/><Relationship Id="rId20" Type="http://schemas.openxmlformats.org/officeDocument/2006/relationships/hyperlink" Target="https://www.fleurdarkin.com/copy-of-ithaca" TargetMode="External"/><Relationship Id="rId41" Type="http://schemas.openxmlformats.org/officeDocument/2006/relationships/hyperlink" Target="https://www.instagram.com/creativesc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ilcy xmlns="0d7ce166-acc6-4f01-b8ec-4eed270bebe0">Intranet 1</Poilcy>
    <status xmlns="0d7ce166-acc6-4f01-b8ec-4eed270bebe0">true</status>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Intranet xmlns="0d7ce166-acc6-4f01-b8ec-4eed270bebe0" xsi:nil="true"/>
    <lcf76f155ced4ddcb4097134ff3c332f xmlns="0d7ce166-acc6-4f01-b8ec-4eed270be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379C3C-68FA-4486-9017-83D715690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EE4E0-2E71-43BA-BA29-F46C46E7EE3C}">
  <ds:schemaRefs>
    <ds:schemaRef ds:uri="http://schemas.microsoft.com/sharepoint/v3/contenttype/forms"/>
  </ds:schemaRefs>
</ds:datastoreItem>
</file>

<file path=customXml/itemProps3.xml><?xml version="1.0" encoding="utf-8"?>
<ds:datastoreItem xmlns:ds="http://schemas.openxmlformats.org/officeDocument/2006/customXml" ds:itemID="{B2B1C691-5897-4051-9571-67106EF47817}">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5496</Characters>
  <Application>Microsoft Office Word</Application>
  <DocSecurity>4</DocSecurity>
  <Lines>45</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Grannon</dc:creator>
  <cp:keywords/>
  <dc:description/>
  <cp:lastModifiedBy>Elizabeth Lewis</cp:lastModifiedBy>
  <cp:revision>2</cp:revision>
  <dcterms:created xsi:type="dcterms:W3CDTF">2023-12-04T14:09:00Z</dcterms:created>
  <dcterms:modified xsi:type="dcterms:W3CDTF">2023-12-04T14:09:00Z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